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DA775" w14:textId="6A410C48" w:rsidR="0097161A" w:rsidRPr="004E65B2" w:rsidRDefault="0097161A" w:rsidP="0097161A">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E03285" w:rsidRPr="00E03285">
        <w:rPr>
          <w:rFonts w:ascii="Arial" w:eastAsia="Times New Roman" w:hAnsi="Arial" w:cs="Arial"/>
          <w:b/>
          <w:sz w:val="22"/>
          <w:szCs w:val="22"/>
        </w:rPr>
        <w:t>S3-243162</w:t>
      </w:r>
    </w:p>
    <w:p w14:paraId="5BBE2ADD" w14:textId="77777777" w:rsidR="0097161A" w:rsidRPr="00872560" w:rsidRDefault="0097161A" w:rsidP="0097161A">
      <w:pPr>
        <w:pStyle w:val="Header"/>
        <w:rPr>
          <w:b w:val="0"/>
          <w:bCs/>
          <w:sz w:val="24"/>
        </w:rPr>
      </w:pPr>
      <w:r w:rsidRPr="004E65B2">
        <w:rPr>
          <w:rFonts w:eastAsia="Times New Roman" w:cs="Arial"/>
          <w:sz w:val="22"/>
          <w:szCs w:val="22"/>
        </w:rPr>
        <w:t>Maastricht, Netherlands  19 - 23 August 2024</w:t>
      </w:r>
    </w:p>
    <w:p w14:paraId="2DBE45F9" w14:textId="77777777" w:rsidR="0010401F" w:rsidRPr="00F75BC0" w:rsidRDefault="0010401F">
      <w:pPr>
        <w:keepNext/>
        <w:pBdr>
          <w:bottom w:val="single" w:sz="4" w:space="1" w:color="auto"/>
        </w:pBdr>
        <w:tabs>
          <w:tab w:val="right" w:pos="9639"/>
        </w:tabs>
        <w:outlineLvl w:val="0"/>
        <w:rPr>
          <w:rFonts w:ascii="Arial" w:hAnsi="Arial" w:cs="Arial"/>
          <w:b/>
          <w:sz w:val="24"/>
        </w:rPr>
      </w:pPr>
    </w:p>
    <w:p w14:paraId="778F3E24" w14:textId="3E15AE0D" w:rsidR="00C022E3" w:rsidRPr="00F75BC0" w:rsidRDefault="00C022E3">
      <w:pPr>
        <w:keepNext/>
        <w:tabs>
          <w:tab w:val="left" w:pos="2127"/>
        </w:tabs>
        <w:spacing w:after="0"/>
        <w:ind w:left="2126" w:hanging="2126"/>
        <w:outlineLvl w:val="0"/>
        <w:rPr>
          <w:rFonts w:ascii="Arial" w:hAnsi="Arial"/>
          <w:b/>
          <w:lang w:val="en-US"/>
        </w:rPr>
      </w:pPr>
      <w:r w:rsidRPr="00F75BC0">
        <w:rPr>
          <w:rFonts w:ascii="Arial" w:hAnsi="Arial"/>
          <w:b/>
          <w:lang w:val="en-US"/>
        </w:rPr>
        <w:t>Source:</w:t>
      </w:r>
      <w:r w:rsidRPr="00F75BC0">
        <w:rPr>
          <w:rFonts w:ascii="Arial" w:hAnsi="Arial"/>
          <w:b/>
          <w:lang w:val="en-US"/>
        </w:rPr>
        <w:tab/>
      </w:r>
      <w:r w:rsidR="0081227F" w:rsidRPr="00F75BC0">
        <w:rPr>
          <w:rFonts w:ascii="Arial" w:hAnsi="Arial"/>
          <w:b/>
          <w:lang w:val="en-US"/>
        </w:rPr>
        <w:t>Ericsson</w:t>
      </w:r>
    </w:p>
    <w:p w14:paraId="22254057" w14:textId="7D1B3488" w:rsidR="00B02F1F" w:rsidRPr="00F75BC0" w:rsidRDefault="00C022E3">
      <w:pPr>
        <w:keepNext/>
        <w:tabs>
          <w:tab w:val="left" w:pos="2127"/>
        </w:tabs>
        <w:spacing w:after="0"/>
        <w:ind w:left="2126" w:hanging="2126"/>
        <w:outlineLvl w:val="0"/>
        <w:rPr>
          <w:rFonts w:ascii="Arial" w:hAnsi="Arial" w:cs="Arial"/>
          <w:b/>
        </w:rPr>
      </w:pPr>
      <w:r w:rsidRPr="00F75BC0">
        <w:rPr>
          <w:rFonts w:ascii="Arial" w:hAnsi="Arial" w:cs="Arial"/>
          <w:b/>
        </w:rPr>
        <w:t>Title:</w:t>
      </w:r>
      <w:r w:rsidRPr="00F75BC0">
        <w:rPr>
          <w:rFonts w:ascii="Arial" w:hAnsi="Arial" w:cs="Arial"/>
          <w:b/>
        </w:rPr>
        <w:tab/>
      </w:r>
      <w:r w:rsidR="003857E5" w:rsidRPr="00F75BC0">
        <w:rPr>
          <w:rFonts w:ascii="Arial" w:hAnsi="Arial" w:cs="Arial"/>
          <w:b/>
        </w:rPr>
        <w:t xml:space="preserve">Discussion on </w:t>
      </w:r>
      <w:r w:rsidR="00804306" w:rsidRPr="00F75BC0">
        <w:rPr>
          <w:rFonts w:ascii="Arial" w:hAnsi="Arial" w:cs="Arial"/>
          <w:b/>
        </w:rPr>
        <w:t xml:space="preserve">the </w:t>
      </w:r>
      <w:r w:rsidR="009A230B">
        <w:rPr>
          <w:rFonts w:ascii="Arial" w:hAnsi="Arial" w:cs="Arial"/>
          <w:b/>
        </w:rPr>
        <w:t>NF c</w:t>
      </w:r>
      <w:r w:rsidR="009A230B" w:rsidRPr="009A230B">
        <w:rPr>
          <w:rFonts w:ascii="Arial" w:hAnsi="Arial" w:cs="Arial"/>
          <w:b/>
        </w:rPr>
        <w:t>onsumer PLMN ID check</w:t>
      </w:r>
    </w:p>
    <w:p w14:paraId="0C38EF65" w14:textId="4133B13F" w:rsidR="00C022E3" w:rsidRPr="00F75BC0" w:rsidRDefault="00C022E3">
      <w:pPr>
        <w:keepNext/>
        <w:tabs>
          <w:tab w:val="left" w:pos="2127"/>
        </w:tabs>
        <w:spacing w:after="0"/>
        <w:ind w:left="2126" w:hanging="2126"/>
        <w:outlineLvl w:val="0"/>
        <w:rPr>
          <w:rFonts w:ascii="Arial" w:hAnsi="Arial"/>
          <w:b/>
          <w:lang w:eastAsia="zh-CN"/>
        </w:rPr>
      </w:pPr>
      <w:r w:rsidRPr="00F75BC0">
        <w:rPr>
          <w:rFonts w:ascii="Arial" w:hAnsi="Arial"/>
          <w:b/>
        </w:rPr>
        <w:t>Document for:</w:t>
      </w:r>
      <w:r w:rsidRPr="00F75BC0">
        <w:rPr>
          <w:rFonts w:ascii="Arial" w:hAnsi="Arial"/>
          <w:b/>
        </w:rPr>
        <w:tab/>
      </w:r>
      <w:r w:rsidR="003857E5" w:rsidRPr="00F75BC0">
        <w:rPr>
          <w:rFonts w:ascii="Arial" w:hAnsi="Arial"/>
          <w:b/>
          <w:lang w:eastAsia="zh-CN"/>
        </w:rPr>
        <w:t>Endorsement</w:t>
      </w:r>
    </w:p>
    <w:p w14:paraId="7F44ABC9" w14:textId="2BBBB042" w:rsidR="00C022E3" w:rsidRDefault="00C022E3">
      <w:pPr>
        <w:keepNext/>
        <w:pBdr>
          <w:bottom w:val="single" w:sz="4" w:space="1" w:color="auto"/>
        </w:pBdr>
        <w:tabs>
          <w:tab w:val="left" w:pos="2127"/>
        </w:tabs>
        <w:spacing w:after="0"/>
        <w:ind w:left="2126" w:hanging="2126"/>
        <w:rPr>
          <w:rFonts w:ascii="Arial" w:hAnsi="Arial"/>
          <w:b/>
          <w:lang w:eastAsia="zh-CN"/>
        </w:rPr>
      </w:pPr>
      <w:r w:rsidRPr="00F75BC0">
        <w:rPr>
          <w:rFonts w:ascii="Arial" w:hAnsi="Arial"/>
          <w:b/>
        </w:rPr>
        <w:t>Agenda Item:</w:t>
      </w:r>
      <w:r w:rsidRPr="00F75BC0">
        <w:rPr>
          <w:rFonts w:ascii="Arial" w:hAnsi="Arial"/>
          <w:b/>
        </w:rPr>
        <w:tab/>
      </w:r>
      <w:r w:rsidR="00EE5A8C" w:rsidRPr="00F75BC0">
        <w:rPr>
          <w:rFonts w:ascii="Arial" w:hAnsi="Arial"/>
          <w:b/>
        </w:rPr>
        <w:t>4.</w:t>
      </w:r>
      <w:r w:rsidR="005F7E10" w:rsidRPr="00F75BC0">
        <w:rPr>
          <w:rFonts w:ascii="Arial" w:hAnsi="Arial"/>
          <w:b/>
        </w:rPr>
        <w:t>1</w:t>
      </w:r>
      <w:r w:rsidR="0011195D">
        <w:rPr>
          <w:rFonts w:ascii="Arial" w:hAnsi="Arial"/>
          <w:b/>
        </w:rPr>
        <w:t>.</w:t>
      </w:r>
      <w:r w:rsidR="00E11E7F">
        <w:rPr>
          <w:rFonts w:ascii="Arial" w:hAnsi="Arial"/>
          <w:b/>
        </w:rPr>
        <w:t>2</w:t>
      </w:r>
    </w:p>
    <w:p w14:paraId="087F43C5" w14:textId="77777777" w:rsidR="00C022E3" w:rsidRDefault="00C022E3">
      <w:pPr>
        <w:pStyle w:val="Heading1"/>
      </w:pPr>
      <w:r>
        <w:t>1</w:t>
      </w:r>
      <w:r>
        <w:tab/>
        <w:t xml:space="preserve">Decision/action </w:t>
      </w:r>
      <w:proofErr w:type="gramStart"/>
      <w:r>
        <w:t>requested</w:t>
      </w:r>
      <w:proofErr w:type="gramEnd"/>
    </w:p>
    <w:p w14:paraId="155798E3" w14:textId="68E56AAD"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F036B" w:rsidRPr="00DF036B">
        <w:rPr>
          <w:b/>
          <w:i/>
        </w:rPr>
        <w:t xml:space="preserve">NF consumer PLMN ID </w:t>
      </w:r>
      <w:proofErr w:type="gramStart"/>
      <w:r w:rsidR="00DF036B" w:rsidRPr="00DF036B">
        <w:rPr>
          <w:b/>
          <w:i/>
        </w:rPr>
        <w:t>check</w:t>
      </w:r>
      <w:proofErr w:type="gramEnd"/>
    </w:p>
    <w:p w14:paraId="5C90F868" w14:textId="77777777" w:rsidR="00C022E3" w:rsidRDefault="00C022E3">
      <w:pPr>
        <w:pStyle w:val="Heading1"/>
      </w:pPr>
      <w:r>
        <w:t>2</w:t>
      </w:r>
      <w:r>
        <w:tab/>
        <w:t>References</w:t>
      </w:r>
    </w:p>
    <w:p w14:paraId="45389383" w14:textId="6327B267" w:rsidR="00E90F91" w:rsidRPr="00E90F91" w:rsidRDefault="00652DFF" w:rsidP="009E4BC9">
      <w:pPr>
        <w:pStyle w:val="Reference"/>
        <w:rPr>
          <w:lang w:val="en-US"/>
        </w:rPr>
      </w:pPr>
      <w:r>
        <w:t>[</w:t>
      </w:r>
      <w:r w:rsidR="00B147B2">
        <w:t>1</w:t>
      </w:r>
      <w:r>
        <w:t>]</w:t>
      </w:r>
      <w:r>
        <w:tab/>
      </w:r>
      <w:hyperlink r:id="rId13" w:history="1">
        <w:r w:rsidR="00E90F91" w:rsidRPr="00B9799E">
          <w:rPr>
            <w:rStyle w:val="Hyperlink"/>
          </w:rPr>
          <w:t>https://www.3gpp.org/ftp/TSG_SA/WG3_Security/TSGS3_93_Spokane/Docs/S3-183789.zip</w:t>
        </w:r>
      </w:hyperlink>
    </w:p>
    <w:p w14:paraId="6CFE12EA" w14:textId="06E57037" w:rsidR="009C4A4F" w:rsidRDefault="009C4A4F" w:rsidP="009C4A4F">
      <w:pPr>
        <w:pStyle w:val="Reference"/>
      </w:pPr>
      <w:r>
        <w:t>[2]</w:t>
      </w:r>
      <w:r>
        <w:tab/>
      </w:r>
      <w:hyperlink r:id="rId14" w:history="1">
        <w:r w:rsidR="009367A8" w:rsidRPr="00B9799E">
          <w:rPr>
            <w:rStyle w:val="Hyperlink"/>
          </w:rPr>
          <w:t>https://www.3gpp.org/ftp/tsg_sa/WG3_Security/TSGS3_94_Kochi/docs/S3-190559.zip</w:t>
        </w:r>
      </w:hyperlink>
    </w:p>
    <w:p w14:paraId="35E3D4DC" w14:textId="621594CC" w:rsidR="009C4A4F" w:rsidRDefault="009C4A4F" w:rsidP="009C4A4F">
      <w:pPr>
        <w:pStyle w:val="Reference"/>
      </w:pPr>
      <w:r>
        <w:t>[3]</w:t>
      </w:r>
      <w:r>
        <w:tab/>
      </w:r>
      <w:r w:rsidRPr="006E3A19">
        <w:t>3GPP T</w:t>
      </w:r>
      <w:r>
        <w:t>S</w:t>
      </w:r>
      <w:r w:rsidRPr="006E3A19">
        <w:t xml:space="preserve"> </w:t>
      </w:r>
      <w:r>
        <w:t>29.510</w:t>
      </w:r>
      <w:r w:rsidRPr="006E3A19">
        <w:t xml:space="preserve"> </w:t>
      </w:r>
      <w:r>
        <w:t>"5G System; Network function repository services; Stage 3"</w:t>
      </w:r>
    </w:p>
    <w:p w14:paraId="285BF4BC" w14:textId="49D1C628" w:rsidR="00E3735D" w:rsidRDefault="009E4BC9" w:rsidP="00D14904">
      <w:pPr>
        <w:pStyle w:val="Reference"/>
      </w:pPr>
      <w:r>
        <w:t>[</w:t>
      </w:r>
      <w:r w:rsidR="009C4A4F">
        <w:t>4</w:t>
      </w:r>
      <w:r>
        <w:t>]</w:t>
      </w:r>
      <w:r>
        <w:tab/>
        <w:t>3GPP TS 33.</w:t>
      </w:r>
      <w:r w:rsidR="00B147B2">
        <w:t>501</w:t>
      </w:r>
      <w:r>
        <w:t xml:space="preserve"> "</w:t>
      </w:r>
      <w:r w:rsidR="003F4FE7" w:rsidRPr="003F4FE7">
        <w:t>Security architecture and procedures for 5G system</w:t>
      </w:r>
      <w:r>
        <w:t>"</w:t>
      </w:r>
    </w:p>
    <w:p w14:paraId="01BA2C06" w14:textId="3700D84B" w:rsidR="00654FF6" w:rsidRPr="00654FF6" w:rsidRDefault="00654FF6" w:rsidP="00D14904">
      <w:pPr>
        <w:pStyle w:val="Reference"/>
        <w:rPr>
          <w:lang w:val="fr-FR"/>
        </w:rPr>
      </w:pPr>
      <w:r w:rsidRPr="00654FF6">
        <w:rPr>
          <w:lang w:val="fr-FR"/>
        </w:rPr>
        <w:t>[5]</w:t>
      </w:r>
      <w:r w:rsidRPr="00654FF6">
        <w:rPr>
          <w:lang w:val="fr-FR"/>
        </w:rPr>
        <w:tab/>
        <w:t xml:space="preserve">SA3 </w:t>
      </w:r>
      <w:proofErr w:type="spellStart"/>
      <w:proofErr w:type="gramStart"/>
      <w:r w:rsidRPr="00654FF6">
        <w:rPr>
          <w:lang w:val="fr-FR"/>
        </w:rPr>
        <w:t>CRs</w:t>
      </w:r>
      <w:proofErr w:type="spellEnd"/>
      <w:r w:rsidRPr="00654FF6">
        <w:rPr>
          <w:lang w:val="fr-FR"/>
        </w:rPr>
        <w:t>:</w:t>
      </w:r>
      <w:proofErr w:type="gramEnd"/>
      <w:r w:rsidRPr="00654FF6">
        <w:rPr>
          <w:lang w:val="fr-FR"/>
        </w:rPr>
        <w:t xml:space="preserve"> CR </w:t>
      </w:r>
      <w:hyperlink r:id="rId15" w:history="1">
        <w:r w:rsidRPr="005B4BDC">
          <w:rPr>
            <w:rStyle w:val="Hyperlink"/>
            <w:lang w:val="fr-FR"/>
          </w:rPr>
          <w:t>S3-231606</w:t>
        </w:r>
      </w:hyperlink>
    </w:p>
    <w:p w14:paraId="6DC6952B" w14:textId="1831DE00" w:rsidR="00654FF6" w:rsidRPr="00654FF6" w:rsidRDefault="00654FF6" w:rsidP="00D14904">
      <w:pPr>
        <w:pStyle w:val="Reference"/>
        <w:rPr>
          <w:lang w:val="fr-FR"/>
        </w:rPr>
      </w:pPr>
      <w:r w:rsidRPr="00654FF6">
        <w:rPr>
          <w:lang w:val="fr-FR"/>
        </w:rPr>
        <w:t>[6]</w:t>
      </w:r>
      <w:r w:rsidRPr="00654FF6">
        <w:rPr>
          <w:lang w:val="fr-FR"/>
        </w:rPr>
        <w:tab/>
        <w:t xml:space="preserve">CT4 </w:t>
      </w:r>
      <w:proofErr w:type="spellStart"/>
      <w:proofErr w:type="gramStart"/>
      <w:r w:rsidRPr="00654FF6">
        <w:rPr>
          <w:lang w:val="fr-FR"/>
        </w:rPr>
        <w:t>CRs</w:t>
      </w:r>
      <w:proofErr w:type="spellEnd"/>
      <w:r w:rsidRPr="00654FF6">
        <w:rPr>
          <w:lang w:val="fr-FR"/>
        </w:rPr>
        <w:t>:</w:t>
      </w:r>
      <w:proofErr w:type="gramEnd"/>
      <w:r w:rsidRPr="00654FF6">
        <w:rPr>
          <w:lang w:val="fr-FR"/>
        </w:rPr>
        <w:t xml:space="preserve"> </w:t>
      </w:r>
      <w:hyperlink r:id="rId16" w:history="1">
        <w:r w:rsidRPr="00BC6D7C">
          <w:rPr>
            <w:rStyle w:val="Hyperlink"/>
            <w:lang w:val="fr-FR"/>
          </w:rPr>
          <w:t>C4-191528</w:t>
        </w:r>
      </w:hyperlink>
      <w:r w:rsidR="009057B7">
        <w:rPr>
          <w:lang w:val="fr-FR"/>
        </w:rPr>
        <w:t xml:space="preserve">, </w:t>
      </w:r>
      <w:hyperlink r:id="rId17" w:history="1">
        <w:r w:rsidR="009057B7" w:rsidRPr="002F4B0C">
          <w:rPr>
            <w:rStyle w:val="Hyperlink"/>
            <w:lang w:val="fr-FR"/>
          </w:rPr>
          <w:t>C4-225627</w:t>
        </w:r>
      </w:hyperlink>
      <w:r w:rsidR="0075655B" w:rsidRPr="000866E4">
        <w:rPr>
          <w:lang w:val="fr-FR"/>
        </w:rPr>
        <w:t xml:space="preserve">, </w:t>
      </w:r>
      <w:hyperlink r:id="rId18" w:history="1">
        <w:r w:rsidR="0075655B" w:rsidRPr="002F4B0C">
          <w:rPr>
            <w:rStyle w:val="Hyperlink"/>
            <w:lang w:val="fr-FR"/>
          </w:rPr>
          <w:t>C4-203256</w:t>
        </w:r>
      </w:hyperlink>
    </w:p>
    <w:p w14:paraId="64C89A38" w14:textId="77777777" w:rsidR="00C022E3" w:rsidRPr="006B1ADE" w:rsidRDefault="00C022E3">
      <w:pPr>
        <w:pStyle w:val="Heading1"/>
        <w:rPr>
          <w:lang w:val="en-US"/>
        </w:rPr>
      </w:pPr>
      <w:r w:rsidRPr="006B1ADE">
        <w:rPr>
          <w:lang w:val="en-US"/>
        </w:rPr>
        <w:t>3</w:t>
      </w:r>
      <w:r w:rsidRPr="006B1ADE">
        <w:rPr>
          <w:lang w:val="en-US"/>
        </w:rPr>
        <w:tab/>
        <w:t>Rationale</w:t>
      </w:r>
    </w:p>
    <w:p w14:paraId="01EBEA1E" w14:textId="73465475" w:rsidR="00B933BF" w:rsidRPr="005A6D9D" w:rsidRDefault="005A6D9D" w:rsidP="005A6D9D">
      <w:pPr>
        <w:pStyle w:val="Heading2"/>
      </w:pPr>
      <w:r>
        <w:rPr>
          <w:lang w:val="en-US"/>
        </w:rPr>
        <w:t>3.1</w:t>
      </w:r>
      <w:r w:rsidR="0082357B">
        <w:rPr>
          <w:lang w:val="en-US"/>
        </w:rPr>
        <w:tab/>
      </w:r>
      <w:r w:rsidR="006B1ADE">
        <w:rPr>
          <w:lang w:val="en-US"/>
        </w:rPr>
        <w:t>History</w:t>
      </w:r>
    </w:p>
    <w:p w14:paraId="0085E243" w14:textId="6D22E1B1" w:rsidR="004D02DF" w:rsidRDefault="000E398C" w:rsidP="00C95A50">
      <w:pPr>
        <w:rPr>
          <w:lang w:val="en-US"/>
        </w:rPr>
      </w:pPr>
      <w:r>
        <w:rPr>
          <w:lang w:val="en-US"/>
        </w:rPr>
        <w:t xml:space="preserve">The introduction of </w:t>
      </w:r>
      <w:r w:rsidR="00986FB3">
        <w:rPr>
          <w:lang w:val="en-US"/>
        </w:rPr>
        <w:t xml:space="preserve">NF consumer </w:t>
      </w:r>
      <w:r>
        <w:rPr>
          <w:lang w:val="en-US"/>
        </w:rPr>
        <w:t xml:space="preserve">PLMN ID in the access token </w:t>
      </w:r>
      <w:r w:rsidR="00314E19">
        <w:rPr>
          <w:lang w:val="en-US"/>
        </w:rPr>
        <w:t xml:space="preserve">in Rel-15 </w:t>
      </w:r>
      <w:r>
        <w:rPr>
          <w:lang w:val="en-US"/>
        </w:rPr>
        <w:t xml:space="preserve">is due to </w:t>
      </w:r>
      <w:r w:rsidR="00986FB3">
        <w:rPr>
          <w:lang w:val="en-US"/>
        </w:rPr>
        <w:t>the security requirement identified by SA3</w:t>
      </w:r>
      <w:r w:rsidR="00001247">
        <w:rPr>
          <w:lang w:val="en-US"/>
        </w:rPr>
        <w:t xml:space="preserve"> to p</w:t>
      </w:r>
      <w:r w:rsidR="00001247" w:rsidRPr="00001247">
        <w:rPr>
          <w:lang w:val="en-US"/>
        </w:rPr>
        <w:t>revent impersonation attacks by PLMN verification</w:t>
      </w:r>
      <w:r w:rsidR="00A721A1">
        <w:rPr>
          <w:lang w:val="en-US"/>
        </w:rPr>
        <w:t>. T</w:t>
      </w:r>
      <w:r w:rsidR="00505C86">
        <w:rPr>
          <w:lang w:val="en-US"/>
        </w:rPr>
        <w:t>here are two related LSs exchanged between SA3 and CT4.</w:t>
      </w:r>
    </w:p>
    <w:p w14:paraId="149786EE" w14:textId="205FEA9F" w:rsidR="00C95A50" w:rsidRPr="00505C86" w:rsidRDefault="00C95A50" w:rsidP="00505C86">
      <w:pPr>
        <w:ind w:left="284"/>
        <w:rPr>
          <w:i/>
          <w:iCs/>
          <w:lang w:val="en-US"/>
        </w:rPr>
      </w:pPr>
      <w:r w:rsidRPr="00505C86">
        <w:rPr>
          <w:i/>
          <w:iCs/>
          <w:lang w:val="en-US"/>
        </w:rPr>
        <w:t>"It is necessary to enable the receiving SEPP to reliably verify the source of the request and response message, before forwarding the message including the PLMN information to the target NF for the subsequent authorization verification procedure."</w:t>
      </w:r>
      <w:r w:rsidR="00CB7CD2" w:rsidRPr="00505C86">
        <w:rPr>
          <w:i/>
          <w:iCs/>
          <w:lang w:val="en-US"/>
        </w:rPr>
        <w:t xml:space="preserve"> [1]</w:t>
      </w:r>
    </w:p>
    <w:p w14:paraId="3963A20F" w14:textId="6FAAF9B3" w:rsidR="00CB7CD2" w:rsidRPr="00505C86" w:rsidRDefault="00CB7CD2" w:rsidP="00505C86">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 [2]</w:t>
      </w:r>
    </w:p>
    <w:p w14:paraId="6D8A2E87" w14:textId="6C85AC68" w:rsidR="00C95A50" w:rsidRDefault="00505C86" w:rsidP="00C95A50">
      <w:pPr>
        <w:rPr>
          <w:lang w:val="en-US"/>
        </w:rPr>
      </w:pPr>
      <w:r>
        <w:rPr>
          <w:lang w:val="en-US"/>
        </w:rPr>
        <w:t xml:space="preserve">As a result, </w:t>
      </w:r>
      <w:r w:rsidR="00652D5A">
        <w:rPr>
          <w:lang w:val="en-US"/>
        </w:rPr>
        <w:t xml:space="preserve">CT4 </w:t>
      </w:r>
      <w:r w:rsidR="009D0523">
        <w:rPr>
          <w:lang w:val="en-US"/>
        </w:rPr>
        <w:t xml:space="preserve">add </w:t>
      </w:r>
      <w:r w:rsidR="007F37D1">
        <w:rPr>
          <w:lang w:val="en-US"/>
        </w:rPr>
        <w:t xml:space="preserve">NF consumer's </w:t>
      </w:r>
      <w:r w:rsidR="009D0523">
        <w:t xml:space="preserve">PLMN ID in </w:t>
      </w:r>
      <w:r w:rsidR="008D35F3">
        <w:t xml:space="preserve">the </w:t>
      </w:r>
      <w:r w:rsidR="009D0523">
        <w:t>Access Token Claims</w:t>
      </w:r>
      <w:r w:rsidR="009D0523">
        <w:rPr>
          <w:lang w:val="en-US"/>
        </w:rPr>
        <w:t xml:space="preserve"> </w:t>
      </w:r>
      <w:r w:rsidR="00B274C0">
        <w:rPr>
          <w:lang w:val="en-US"/>
        </w:rPr>
        <w:t>in</w:t>
      </w:r>
      <w:r w:rsidR="00441A9C">
        <w:rPr>
          <w:lang w:val="en-US"/>
        </w:rPr>
        <w:t xml:space="preserve"> Rel-15</w:t>
      </w:r>
      <w:r w:rsidR="00D323CB">
        <w:rPr>
          <w:lang w:val="en-US"/>
        </w:rPr>
        <w:t xml:space="preserve"> </w:t>
      </w:r>
      <w:r w:rsidR="009D0523">
        <w:rPr>
          <w:lang w:val="en-US"/>
        </w:rPr>
        <w:t>(</w:t>
      </w:r>
      <w:r w:rsidR="001F0FA5">
        <w:rPr>
          <w:lang w:val="en-US"/>
        </w:rPr>
        <w:t xml:space="preserve">CR </w:t>
      </w:r>
      <w:hyperlink r:id="rId19" w:history="1">
        <w:r w:rsidR="002F4B0C" w:rsidRPr="002F4B0C">
          <w:rPr>
            <w:rStyle w:val="Hyperlink"/>
            <w:lang w:val="en-US"/>
          </w:rPr>
          <w:t>C4-191528</w:t>
        </w:r>
      </w:hyperlink>
      <w:r w:rsidR="009D0523">
        <w:rPr>
          <w:lang w:val="en-US"/>
        </w:rPr>
        <w:t>).</w:t>
      </w:r>
    </w:p>
    <w:p w14:paraId="205AE2F0" w14:textId="20A2A52D" w:rsidR="008012C9" w:rsidRPr="008012C9" w:rsidRDefault="00E76337" w:rsidP="008012C9">
      <w:r w:rsidRPr="002231FE">
        <w:rPr>
          <w:lang w:val="en-US"/>
        </w:rPr>
        <w:t>In Rel-17, SA3</w:t>
      </w:r>
      <w:r w:rsidR="002231FE" w:rsidRPr="002231FE">
        <w:rPr>
          <w:lang w:val="en-US"/>
        </w:rPr>
        <w:t xml:space="preserve"> </w:t>
      </w:r>
      <w:r w:rsidR="002231FE">
        <w:rPr>
          <w:lang w:val="en-US"/>
        </w:rPr>
        <w:t xml:space="preserve">introduce the </w:t>
      </w:r>
      <w:r w:rsidR="004907CC">
        <w:rPr>
          <w:lang w:val="en-US"/>
        </w:rPr>
        <w:t xml:space="preserve">NF consumer PLMN ID check based on </w:t>
      </w:r>
      <w:r w:rsidR="004907CC" w:rsidRPr="00260BAF">
        <w:rPr>
          <w:b/>
        </w:rPr>
        <w:t>3gpp-Sbi-Originating-Network-Id</w:t>
      </w:r>
      <w:r w:rsidR="004907CC">
        <w:t xml:space="preserve"> header, and </w:t>
      </w:r>
      <w:r w:rsidR="005A0843">
        <w:t xml:space="preserve">clarify </w:t>
      </w:r>
      <w:r w:rsidR="008012C9">
        <w:t xml:space="preserve">the requirement of </w:t>
      </w:r>
      <w:r w:rsidR="0026159E">
        <w:t>SCP/</w:t>
      </w:r>
      <w:r w:rsidR="008012C9" w:rsidRPr="008012C9">
        <w:t xml:space="preserve">SEPP to include </w:t>
      </w:r>
      <w:r w:rsidR="00B77C4A">
        <w:t xml:space="preserve">the header </w:t>
      </w:r>
      <w:r w:rsidR="00344CEF">
        <w:t xml:space="preserve">(CR </w:t>
      </w:r>
      <w:hyperlink r:id="rId20" w:history="1">
        <w:r w:rsidR="00344CEF" w:rsidRPr="005B4BDC">
          <w:rPr>
            <w:rStyle w:val="Hyperlink"/>
          </w:rPr>
          <w:t>S3-231606</w:t>
        </w:r>
      </w:hyperlink>
      <w:r w:rsidR="00344CEF">
        <w:t>)</w:t>
      </w:r>
      <w:r w:rsidR="007C1DD7">
        <w:t xml:space="preserve">. </w:t>
      </w:r>
      <w:r w:rsidR="00344CEF">
        <w:t xml:space="preserve">Accordingly, CT4 update the </w:t>
      </w:r>
      <w:r w:rsidR="00AB3199">
        <w:t xml:space="preserve">3gpp-Sbi-Originating-Network-Id header to </w:t>
      </w:r>
      <w:r w:rsidR="0012515F">
        <w:t>i</w:t>
      </w:r>
      <w:r w:rsidR="0012515F" w:rsidRPr="0012515F">
        <w:t xml:space="preserve">dentify the entity inserting </w:t>
      </w:r>
      <w:r w:rsidR="004C6CC3">
        <w:t>the</w:t>
      </w:r>
      <w:r w:rsidR="0012515F" w:rsidRPr="0012515F">
        <w:t xml:space="preserve"> </w:t>
      </w:r>
      <w:r w:rsidR="0012515F">
        <w:t xml:space="preserve">header </w:t>
      </w:r>
      <w:r w:rsidR="00AB3199">
        <w:t xml:space="preserve">(CR </w:t>
      </w:r>
      <w:hyperlink r:id="rId21" w:history="1">
        <w:r w:rsidR="002F4B0C" w:rsidRPr="002F4B0C">
          <w:rPr>
            <w:rStyle w:val="Hyperlink"/>
            <w:lang w:val="en-US"/>
          </w:rPr>
          <w:t>C4-225627</w:t>
        </w:r>
      </w:hyperlink>
      <w:r w:rsidR="00AB3199">
        <w:t>).</w:t>
      </w:r>
    </w:p>
    <w:p w14:paraId="62A2110D" w14:textId="3E18AFC2" w:rsidR="000C5111" w:rsidRDefault="00C875E2" w:rsidP="005D5DB6">
      <w:pPr>
        <w:pStyle w:val="Heading2"/>
        <w:rPr>
          <w:lang w:val="en-US"/>
        </w:rPr>
      </w:pPr>
      <w:r>
        <w:rPr>
          <w:lang w:val="en-US"/>
        </w:rPr>
        <w:t>3.2</w:t>
      </w:r>
      <w:r w:rsidR="0082357B">
        <w:rPr>
          <w:lang w:val="en-US"/>
        </w:rPr>
        <w:tab/>
      </w:r>
      <w:r w:rsidR="00136C99">
        <w:rPr>
          <w:lang w:val="en-US"/>
        </w:rPr>
        <w:t>Observation</w:t>
      </w:r>
      <w:r w:rsidR="005D5DB6">
        <w:rPr>
          <w:lang w:val="en-US"/>
        </w:rPr>
        <w:t>s</w:t>
      </w:r>
    </w:p>
    <w:p w14:paraId="7FB15D99" w14:textId="1FA8C149" w:rsidR="008C3266" w:rsidRDefault="00136C99" w:rsidP="00C95A50">
      <w:pPr>
        <w:rPr>
          <w:b/>
          <w:bCs/>
          <w:lang w:val="en-US"/>
        </w:rPr>
      </w:pPr>
      <w:r>
        <w:rPr>
          <w:b/>
          <w:bCs/>
          <w:lang w:val="en-US"/>
        </w:rPr>
        <w:t>Observation</w:t>
      </w:r>
      <w:r w:rsidR="008C3266" w:rsidRPr="008C6E43">
        <w:rPr>
          <w:b/>
          <w:bCs/>
          <w:lang w:val="en-US"/>
        </w:rPr>
        <w:t xml:space="preserve"> 1: </w:t>
      </w:r>
      <w:proofErr w:type="gramStart"/>
      <w:r w:rsidR="000537EC">
        <w:rPr>
          <w:b/>
          <w:bCs/>
          <w:lang w:val="en-US"/>
        </w:rPr>
        <w:t>Starting from Rel-17, there</w:t>
      </w:r>
      <w:proofErr w:type="gramEnd"/>
      <w:r w:rsidR="000537EC">
        <w:rPr>
          <w:b/>
          <w:bCs/>
          <w:lang w:val="en-US"/>
        </w:rPr>
        <w:t xml:space="preserve"> are t</w:t>
      </w:r>
      <w:r w:rsidR="00FE2FFA">
        <w:rPr>
          <w:b/>
          <w:bCs/>
          <w:lang w:val="en-US"/>
        </w:rPr>
        <w:t>wo</w:t>
      </w:r>
      <w:r w:rsidR="008C3266" w:rsidRPr="008C6E43">
        <w:rPr>
          <w:b/>
          <w:bCs/>
          <w:lang w:val="en-US"/>
        </w:rPr>
        <w:t xml:space="preserve"> solution</w:t>
      </w:r>
      <w:r w:rsidR="00FE2FFA">
        <w:rPr>
          <w:b/>
          <w:bCs/>
          <w:lang w:val="en-US"/>
        </w:rPr>
        <w:t>s</w:t>
      </w:r>
      <w:r w:rsidR="001E33CB">
        <w:rPr>
          <w:b/>
          <w:bCs/>
          <w:lang w:val="en-US"/>
        </w:rPr>
        <w:t xml:space="preserve"> to fulfill the</w:t>
      </w:r>
      <w:r w:rsidR="000537EC">
        <w:rPr>
          <w:b/>
          <w:bCs/>
          <w:lang w:val="en-US"/>
        </w:rPr>
        <w:t xml:space="preserve"> security</w:t>
      </w:r>
      <w:r w:rsidR="001E33CB">
        <w:rPr>
          <w:b/>
          <w:bCs/>
          <w:lang w:val="en-US"/>
        </w:rPr>
        <w:t xml:space="preserve"> requirement</w:t>
      </w:r>
      <w:r w:rsidR="008C3266" w:rsidRPr="008C6E43">
        <w:rPr>
          <w:b/>
          <w:bCs/>
          <w:lang w:val="en-US"/>
        </w:rPr>
        <w:t xml:space="preserve"> regarding </w:t>
      </w:r>
      <w:r w:rsidR="004C1130" w:rsidRPr="008C6E43">
        <w:rPr>
          <w:b/>
          <w:bCs/>
          <w:lang w:val="en-US"/>
        </w:rPr>
        <w:t>NF consumer PLMN ID check</w:t>
      </w:r>
      <w:r w:rsidR="009443E0" w:rsidRPr="008C6E43">
        <w:rPr>
          <w:b/>
          <w:bCs/>
          <w:lang w:val="en-US"/>
        </w:rPr>
        <w:t>.</w:t>
      </w:r>
    </w:p>
    <w:p w14:paraId="53CDCA3A" w14:textId="2A07577A" w:rsidR="00EC5DEA" w:rsidRDefault="00D94B91" w:rsidP="00C95A50">
      <w:pPr>
        <w:rPr>
          <w:lang w:val="en-US"/>
        </w:rPr>
      </w:pPr>
      <w:r>
        <w:rPr>
          <w:lang w:val="en-US"/>
        </w:rPr>
        <w:t>In</w:t>
      </w:r>
      <w:r w:rsidR="007F30CB" w:rsidRPr="007F30CB">
        <w:rPr>
          <w:lang w:val="en-US"/>
        </w:rPr>
        <w:t xml:space="preserve"> Rel-15, </w:t>
      </w:r>
      <w:r w:rsidR="00EC5DEA">
        <w:rPr>
          <w:lang w:val="en-US"/>
        </w:rPr>
        <w:t>NF consumer PLMN ID check is based on the access token claim.</w:t>
      </w:r>
    </w:p>
    <w:p w14:paraId="50A7AF0D" w14:textId="3C15C83D" w:rsidR="00030F26" w:rsidRPr="00875B5A" w:rsidRDefault="00030F26" w:rsidP="00875B5A">
      <w:pPr>
        <w:ind w:left="284"/>
        <w:rPr>
          <w:i/>
          <w:iCs/>
          <w:lang w:val="en-US"/>
        </w:rPr>
      </w:pPr>
      <w:r w:rsidRPr="00875B5A">
        <w:rPr>
          <w:i/>
          <w:iCs/>
          <w:lang w:val="en-US"/>
        </w:rPr>
        <w:t>TS 33.501 c</w:t>
      </w:r>
      <w:r w:rsidR="00833DD1" w:rsidRPr="00875B5A">
        <w:rPr>
          <w:i/>
          <w:iCs/>
          <w:lang w:val="en-US"/>
        </w:rPr>
        <w:t>lause 13.4.1.2.2</w:t>
      </w:r>
      <w:r w:rsidR="00833DD1" w:rsidRPr="00875B5A">
        <w:rPr>
          <w:i/>
          <w:iCs/>
          <w:lang w:val="en-US"/>
        </w:rPr>
        <w:tab/>
        <w:t>Service Request Process</w:t>
      </w:r>
      <w:r w:rsidR="00B54174" w:rsidRPr="00875B5A">
        <w:rPr>
          <w:i/>
          <w:iCs/>
          <w:lang w:val="en-US"/>
        </w:rPr>
        <w:t>:</w:t>
      </w:r>
    </w:p>
    <w:p w14:paraId="67FA087A" w14:textId="6CD7F50F" w:rsidR="00030F26" w:rsidRPr="00DD24AF" w:rsidRDefault="00030F26" w:rsidP="00875B5A">
      <w:pPr>
        <w:ind w:left="568"/>
        <w:rPr>
          <w:i/>
          <w:iCs/>
        </w:rPr>
      </w:pPr>
      <w:r w:rsidRPr="00DD24AF">
        <w:rPr>
          <w:i/>
          <w:iCs/>
        </w:rPr>
        <w:t>In addition to the steps described in the non-roaming scenario in 13.4.1.1, the NF Service Producer shall verify that the PLMN-ID (or SNPN ID) contained in the API request is equal to the one inside the access token.</w:t>
      </w:r>
    </w:p>
    <w:p w14:paraId="6E30E499" w14:textId="128193C2" w:rsidR="008C6E43" w:rsidRPr="00DD24AF" w:rsidRDefault="00DD24AF" w:rsidP="00875B5A">
      <w:pPr>
        <w:ind w:left="568"/>
        <w:rPr>
          <w:i/>
          <w:iCs/>
        </w:rPr>
      </w:pPr>
      <w:r w:rsidRPr="00DD24AF">
        <w:rPr>
          <w:i/>
          <w:iCs/>
        </w:rPr>
        <w:lastRenderedPageBreak/>
        <w:t xml:space="preserve">The </w:t>
      </w:r>
      <w:proofErr w:type="spellStart"/>
      <w:r w:rsidRPr="00DD24AF">
        <w:rPr>
          <w:i/>
          <w:iCs/>
        </w:rPr>
        <w:t>pSEPP</w:t>
      </w:r>
      <w:proofErr w:type="spellEnd"/>
      <w:r w:rsidRPr="00DD24AF">
        <w:rPr>
          <w:i/>
          <w:iCs/>
        </w:rPr>
        <w:t xml:space="preserve"> shall check that the serving PLMN ID of subject claim in the access token matches the remote PLMN ID. If PRINS is used, this can be achieved by the </w:t>
      </w:r>
      <w:proofErr w:type="spellStart"/>
      <w:r w:rsidRPr="00DD24AF">
        <w:rPr>
          <w:i/>
          <w:iCs/>
        </w:rPr>
        <w:t>pSEPP</w:t>
      </w:r>
      <w:proofErr w:type="spellEnd"/>
      <w:r w:rsidRPr="00DD24AF">
        <w:rPr>
          <w:i/>
          <w:iCs/>
        </w:rPr>
        <w:t xml:space="preserve"> checking the PLMN ID of the serving network in the access token against the PLMN ID(s) in the N32-f context.</w:t>
      </w:r>
    </w:p>
    <w:p w14:paraId="436BD5C7" w14:textId="77777777" w:rsidR="00875B5A" w:rsidRPr="00875B5A" w:rsidRDefault="00875B5A" w:rsidP="00875B5A">
      <w:pPr>
        <w:rPr>
          <w:lang w:val="en-US"/>
        </w:rPr>
      </w:pPr>
      <w:r w:rsidRPr="00875B5A">
        <w:rPr>
          <w:lang w:val="en-US"/>
        </w:rPr>
        <w:t xml:space="preserve">And starting from Rel-17, NF consumer PLMN ID check based on </w:t>
      </w:r>
      <w:r>
        <w:t>3gpp-Sbi-Originating-Network-Id header is introduced.</w:t>
      </w:r>
    </w:p>
    <w:p w14:paraId="74FA74CF" w14:textId="143352B8" w:rsidR="00B54174" w:rsidRPr="00875B5A" w:rsidRDefault="00B54174" w:rsidP="00875B5A">
      <w:pPr>
        <w:ind w:left="284"/>
        <w:rPr>
          <w:i/>
          <w:iCs/>
        </w:rPr>
      </w:pPr>
      <w:r w:rsidRPr="00875B5A">
        <w:rPr>
          <w:i/>
          <w:iCs/>
          <w:lang w:val="en-US"/>
        </w:rPr>
        <w:t xml:space="preserve">TS 33.501 clause </w:t>
      </w:r>
      <w:bookmarkStart w:id="0" w:name="_Toc19634598"/>
      <w:bookmarkStart w:id="1" w:name="_Toc26875657"/>
      <w:bookmarkStart w:id="2" w:name="_Toc35528407"/>
      <w:bookmarkStart w:id="3" w:name="_Toc35533168"/>
      <w:bookmarkStart w:id="4" w:name="_Toc45028510"/>
      <w:bookmarkStart w:id="5" w:name="_Toc45274175"/>
      <w:bookmarkStart w:id="6" w:name="_Toc45274762"/>
      <w:bookmarkStart w:id="7" w:name="_Toc51168019"/>
      <w:bookmarkStart w:id="8" w:name="_Toc161837993"/>
      <w:r w:rsidRPr="00875B5A">
        <w:rPr>
          <w:i/>
          <w:iCs/>
        </w:rPr>
        <w:t>5.9.3.2</w:t>
      </w:r>
      <w:r w:rsidRPr="00875B5A">
        <w:rPr>
          <w:i/>
          <w:iCs/>
        </w:rPr>
        <w:tab/>
      </w:r>
      <w:r w:rsidR="009972D0" w:rsidRPr="00875B5A">
        <w:rPr>
          <w:i/>
          <w:iCs/>
        </w:rPr>
        <w:t xml:space="preserve"> </w:t>
      </w:r>
      <w:r w:rsidRPr="00875B5A">
        <w:rPr>
          <w:i/>
          <w:iCs/>
        </w:rPr>
        <w:t>Requirements for Security Edge Protection Proxy (SEPP)</w:t>
      </w:r>
      <w:bookmarkEnd w:id="0"/>
      <w:bookmarkEnd w:id="1"/>
      <w:bookmarkEnd w:id="2"/>
      <w:bookmarkEnd w:id="3"/>
      <w:bookmarkEnd w:id="4"/>
      <w:bookmarkEnd w:id="5"/>
      <w:bookmarkEnd w:id="6"/>
      <w:bookmarkEnd w:id="7"/>
      <w:bookmarkEnd w:id="8"/>
      <w:r w:rsidRPr="00875B5A">
        <w:rPr>
          <w:i/>
          <w:iCs/>
        </w:rPr>
        <w:t>:</w:t>
      </w:r>
    </w:p>
    <w:p w14:paraId="61A38064" w14:textId="77777777" w:rsidR="0023412B" w:rsidRPr="0023412B" w:rsidRDefault="0023412B" w:rsidP="00875B5A">
      <w:pPr>
        <w:ind w:left="568"/>
        <w:rPr>
          <w:i/>
          <w:iCs/>
        </w:rPr>
      </w:pPr>
      <w:r w:rsidRPr="0023412B">
        <w:rPr>
          <w:i/>
          <w:iCs/>
        </w:rPr>
        <w:t xml:space="preserve">Receiving SEPP </w:t>
      </w:r>
      <w:proofErr w:type="spellStart"/>
      <w:r w:rsidRPr="0023412B">
        <w:rPr>
          <w:i/>
          <w:iCs/>
        </w:rPr>
        <w:t>behavior</w:t>
      </w:r>
      <w:proofErr w:type="spellEnd"/>
      <w:r w:rsidRPr="0023412B">
        <w:rPr>
          <w:i/>
          <w:iCs/>
        </w:rPr>
        <w:t xml:space="preserve"> for the 3gpp-Sbi-Originating-Network-Id header:</w:t>
      </w:r>
    </w:p>
    <w:p w14:paraId="58816A52" w14:textId="77777777" w:rsidR="0023412B" w:rsidRPr="0023412B" w:rsidRDefault="0023412B" w:rsidP="00875B5A">
      <w:pPr>
        <w:pStyle w:val="B1"/>
        <w:ind w:left="1420"/>
        <w:rPr>
          <w:i/>
          <w:iCs/>
        </w:rPr>
      </w:pPr>
      <w:r w:rsidRPr="0023412B">
        <w:rPr>
          <w:i/>
          <w:iCs/>
        </w:rPr>
        <w:t xml:space="preserve">- </w:t>
      </w:r>
      <w:r w:rsidRPr="0023412B">
        <w:rPr>
          <w:i/>
          <w:iCs/>
        </w:rPr>
        <w:tab/>
      </w:r>
      <w:bookmarkStart w:id="9" w:name="_Hlk127947393"/>
      <w:r w:rsidRPr="0023412B">
        <w:rPr>
          <w:i/>
          <w:iCs/>
        </w:rPr>
        <w:t xml:space="preserve">The receiving SEPP shall check whether the 3gpp-Sbi-Originating-Network-Id header included in </w:t>
      </w:r>
      <w:r w:rsidRPr="0023412B">
        <w:rPr>
          <w:i/>
          <w:iCs/>
          <w:noProof/>
        </w:rPr>
        <w:t>the signalling message</w:t>
      </w:r>
      <w:r w:rsidRPr="0023412B" w:rsidDel="006E76CB">
        <w:rPr>
          <w:i/>
          <w:iCs/>
        </w:rPr>
        <w:t xml:space="preserve"> </w:t>
      </w:r>
      <w:r w:rsidRPr="0023412B">
        <w:rPr>
          <w:i/>
          <w:iCs/>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9"/>
    </w:p>
    <w:p w14:paraId="0CE6C70B" w14:textId="503F9761" w:rsidR="00A478A6" w:rsidRPr="00875B5A" w:rsidRDefault="00A478A6" w:rsidP="00875B5A">
      <w:pPr>
        <w:ind w:left="284"/>
        <w:rPr>
          <w:i/>
          <w:iCs/>
        </w:rPr>
      </w:pPr>
      <w:bookmarkStart w:id="10" w:name="_Toc161837997"/>
      <w:r w:rsidRPr="00875B5A">
        <w:rPr>
          <w:i/>
          <w:iCs/>
        </w:rPr>
        <w:t>TS 33.501 clause 5.9.3.</w:t>
      </w:r>
      <w:r w:rsidR="00616C49" w:rsidRPr="00875B5A">
        <w:rPr>
          <w:i/>
          <w:iCs/>
        </w:rPr>
        <w:t>5</w:t>
      </w:r>
      <w:r w:rsidRPr="00875B5A">
        <w:rPr>
          <w:i/>
          <w:iCs/>
        </w:rPr>
        <w:tab/>
        <w:t xml:space="preserve"> Requirements for Network Functions (NF)</w:t>
      </w:r>
      <w:bookmarkEnd w:id="10"/>
      <w:r w:rsidRPr="00875B5A">
        <w:rPr>
          <w:i/>
          <w:iCs/>
        </w:rPr>
        <w:t>:</w:t>
      </w:r>
    </w:p>
    <w:p w14:paraId="0C6EAC1E" w14:textId="77777777" w:rsidR="00A478A6" w:rsidRPr="009972D0" w:rsidRDefault="00A478A6" w:rsidP="00875B5A">
      <w:pPr>
        <w:ind w:left="568"/>
        <w:rPr>
          <w:i/>
          <w:iCs/>
        </w:rPr>
      </w:pPr>
      <w:r w:rsidRPr="009972D0">
        <w:rPr>
          <w:i/>
          <w:iCs/>
        </w:rPr>
        <w:t xml:space="preserve">The NF that sends a signalling message (service/subscription request or notification message) shall include its PLMN ID or SNPN ID in the 3gpp-Sbi-Originating-Network-Id header. </w:t>
      </w:r>
    </w:p>
    <w:p w14:paraId="0CCDBA71" w14:textId="77777777" w:rsidR="00A478A6" w:rsidRPr="009972D0" w:rsidRDefault="00A478A6" w:rsidP="00875B5A">
      <w:pPr>
        <w:ind w:left="568"/>
        <w:rPr>
          <w:i/>
          <w:iCs/>
        </w:rPr>
      </w:pPr>
      <w:r w:rsidRPr="009972D0">
        <w:rPr>
          <w:i/>
          <w:iCs/>
        </w:rPr>
        <w:t>If an NF supports multiple PLMN IDs or SNPN IDs, the sending NF shall include the PLMN ID or SNPN ID in the 3gpp-Sbi-Originating-Network-Id header on behalf of which the message is sent.</w:t>
      </w:r>
    </w:p>
    <w:p w14:paraId="4B7635BA" w14:textId="77777777" w:rsidR="00A478A6" w:rsidRPr="009972D0" w:rsidRDefault="00A478A6" w:rsidP="00875B5A">
      <w:pPr>
        <w:ind w:left="568"/>
        <w:rPr>
          <w:i/>
          <w:iCs/>
        </w:rPr>
      </w:pPr>
      <w:r w:rsidRPr="009972D0">
        <w:rPr>
          <w:i/>
          <w:iCs/>
          <w:lang w:eastAsia="zh-CN"/>
        </w:rPr>
        <w:t xml:space="preserve">The handling of the PLMN ID or SNPN ID in the 3gpp-Sbi-Originating-Network-Id header at the receiving NF is up to </w:t>
      </w:r>
      <w:r w:rsidRPr="009972D0">
        <w:rPr>
          <w:i/>
          <w:iCs/>
        </w:rPr>
        <w:t>configuration and deployment.</w:t>
      </w:r>
    </w:p>
    <w:p w14:paraId="10F7EEA6" w14:textId="77777777" w:rsidR="00A478A6" w:rsidRPr="009972D0" w:rsidRDefault="00A478A6" w:rsidP="00875B5A">
      <w:pPr>
        <w:pStyle w:val="NO"/>
        <w:ind w:left="1703"/>
        <w:rPr>
          <w:i/>
          <w:iCs/>
        </w:rPr>
      </w:pPr>
      <w:r w:rsidRPr="009972D0">
        <w:rPr>
          <w:i/>
          <w:iCs/>
        </w:rPr>
        <w:t>NOTE:</w:t>
      </w:r>
      <w:r w:rsidRPr="009972D0">
        <w:rPr>
          <w:i/>
          <w:iCs/>
        </w:rPr>
        <w:tab/>
        <w:t>A misconfigured PLMN ID or SNPN ID in the 3gpp-Sbi-Originating-Network-Id header can lead to service interruption.</w:t>
      </w:r>
    </w:p>
    <w:p w14:paraId="2BC1AB39" w14:textId="77777777" w:rsidR="00E65541" w:rsidRDefault="00E65541" w:rsidP="00C95A50">
      <w:pPr>
        <w:rPr>
          <w:b/>
          <w:bCs/>
        </w:rPr>
      </w:pPr>
    </w:p>
    <w:p w14:paraId="095B2B8E" w14:textId="5EEA64BF" w:rsidR="00E65541" w:rsidRDefault="00136C99" w:rsidP="00C95A50">
      <w:pPr>
        <w:rPr>
          <w:b/>
          <w:bCs/>
          <w:lang w:val="en-US"/>
        </w:rPr>
      </w:pPr>
      <w:r>
        <w:rPr>
          <w:b/>
          <w:bCs/>
          <w:lang w:val="en-US"/>
        </w:rPr>
        <w:t>Observation</w:t>
      </w:r>
      <w:r w:rsidR="004C1130" w:rsidRPr="008C6E43">
        <w:rPr>
          <w:b/>
          <w:bCs/>
          <w:lang w:val="en-US"/>
        </w:rPr>
        <w:t xml:space="preserve"> 2: </w:t>
      </w:r>
      <w:r w:rsidR="000537EC">
        <w:rPr>
          <w:b/>
          <w:bCs/>
          <w:lang w:val="en-US"/>
        </w:rPr>
        <w:t xml:space="preserve">Starting from Rel-16, </w:t>
      </w:r>
      <w:r w:rsidR="00271B6C" w:rsidRPr="008C6E43">
        <w:rPr>
          <w:b/>
          <w:bCs/>
          <w:lang w:val="en-US"/>
        </w:rPr>
        <w:t xml:space="preserve">NF consumer PLMN ID </w:t>
      </w:r>
      <w:r w:rsidR="00E65541">
        <w:rPr>
          <w:b/>
          <w:bCs/>
          <w:lang w:val="en-US"/>
        </w:rPr>
        <w:t xml:space="preserve">check based on access token claim may not work when NF consumer </w:t>
      </w:r>
      <w:r w:rsidR="000537EC">
        <w:rPr>
          <w:b/>
          <w:bCs/>
          <w:lang w:val="en-US"/>
        </w:rPr>
        <w:t>network support multiple PLMN ID</w:t>
      </w:r>
      <w:r w:rsidR="007F4125">
        <w:rPr>
          <w:b/>
          <w:bCs/>
          <w:lang w:val="en-US"/>
        </w:rPr>
        <w:t>s</w:t>
      </w:r>
    </w:p>
    <w:p w14:paraId="2691D861" w14:textId="72B61796" w:rsidR="000733B9" w:rsidRDefault="000733B9" w:rsidP="000733B9">
      <w:pPr>
        <w:rPr>
          <w:lang w:val="en-US"/>
        </w:rPr>
      </w:pPr>
      <w:r>
        <w:rPr>
          <w:lang w:val="en-US"/>
        </w:rPr>
        <w:t xml:space="preserve">In Rel-16, CT4 include PLMN ID list </w:t>
      </w:r>
      <w:r w:rsidR="00525492">
        <w:rPr>
          <w:lang w:val="en-US"/>
        </w:rPr>
        <w:t xml:space="preserve">instead of </w:t>
      </w:r>
      <w:r w:rsidR="00580726">
        <w:rPr>
          <w:lang w:val="en-US"/>
        </w:rPr>
        <w:t>a</w:t>
      </w:r>
      <w:r w:rsidR="00525492">
        <w:rPr>
          <w:lang w:val="en-US"/>
        </w:rPr>
        <w:t xml:space="preserve"> single PLMN ID</w:t>
      </w:r>
      <w:r w:rsidR="00580726">
        <w:rPr>
          <w:lang w:val="en-US"/>
        </w:rPr>
        <w:t xml:space="preserve"> </w:t>
      </w:r>
      <w:r w:rsidR="0078197A">
        <w:rPr>
          <w:lang w:val="en-US"/>
        </w:rPr>
        <w:t xml:space="preserve">when </w:t>
      </w:r>
      <w:r w:rsidR="0078197A" w:rsidRPr="0078197A">
        <w:rPr>
          <w:lang w:val="en-US"/>
        </w:rPr>
        <w:t xml:space="preserve">NF supports multiple PLMN IDs </w:t>
      </w:r>
      <w:r>
        <w:rPr>
          <w:lang w:val="en-US"/>
        </w:rPr>
        <w:t xml:space="preserve">in the </w:t>
      </w:r>
      <w:r>
        <w:rPr>
          <w:noProof/>
        </w:rPr>
        <w:t xml:space="preserve">Access Token Request to </w:t>
      </w:r>
      <w:r>
        <w:t xml:space="preserve">align the consistence of NRF authorization mechanism among different NRF services. (CR </w:t>
      </w:r>
      <w:hyperlink r:id="rId22" w:history="1">
        <w:r w:rsidR="002F4B0C" w:rsidRPr="00B933BF">
          <w:rPr>
            <w:rStyle w:val="Hyperlink"/>
            <w:lang w:val="en-US"/>
          </w:rPr>
          <w:t>C4-203256</w:t>
        </w:r>
      </w:hyperlink>
      <w:r>
        <w:rPr>
          <w:lang w:val="en-US"/>
        </w:rPr>
        <w:t>).</w:t>
      </w:r>
    </w:p>
    <w:p w14:paraId="68B69D78" w14:textId="59E105FB" w:rsidR="000733B9" w:rsidRDefault="003C1D46" w:rsidP="00434CAC">
      <w:pPr>
        <w:rPr>
          <w:lang w:val="en-US"/>
        </w:rPr>
      </w:pPr>
      <w:r>
        <w:rPr>
          <w:lang w:val="en-US"/>
        </w:rPr>
        <w:t xml:space="preserve">But it is unclear how to provide one PLMN ID </w:t>
      </w:r>
      <w:r w:rsidR="00B13909">
        <w:rPr>
          <w:lang w:val="en-US"/>
        </w:rPr>
        <w:t xml:space="preserve">of the </w:t>
      </w:r>
      <w:proofErr w:type="spellStart"/>
      <w:r w:rsidR="00B13909">
        <w:rPr>
          <w:lang w:val="en-US"/>
        </w:rPr>
        <w:t>NFc</w:t>
      </w:r>
      <w:proofErr w:type="spellEnd"/>
      <w:r w:rsidR="00B13909">
        <w:rPr>
          <w:lang w:val="en-US"/>
        </w:rPr>
        <w:t xml:space="preserve"> </w:t>
      </w:r>
      <w:r>
        <w:rPr>
          <w:lang w:val="en-US"/>
        </w:rPr>
        <w:t>in the access token claim by the NRF when it receive</w:t>
      </w:r>
      <w:r w:rsidR="00B13909">
        <w:rPr>
          <w:lang w:val="en-US"/>
        </w:rPr>
        <w:t xml:space="preserve">s an access token request with a list of </w:t>
      </w:r>
      <w:proofErr w:type="spellStart"/>
      <w:r w:rsidR="00D402F9">
        <w:rPr>
          <w:lang w:val="en-US"/>
        </w:rPr>
        <w:t>NFc's</w:t>
      </w:r>
      <w:proofErr w:type="spellEnd"/>
      <w:r w:rsidR="00D402F9">
        <w:rPr>
          <w:lang w:val="en-US"/>
        </w:rPr>
        <w:t xml:space="preserve"> </w:t>
      </w:r>
      <w:r w:rsidR="00B13909">
        <w:rPr>
          <w:lang w:val="en-US"/>
        </w:rPr>
        <w:t>PLMN IDs.</w:t>
      </w:r>
    </w:p>
    <w:p w14:paraId="173194C4" w14:textId="4C199FDE" w:rsidR="00D402F9" w:rsidRDefault="00D402F9" w:rsidP="00434CAC">
      <w:pPr>
        <w:rPr>
          <w:lang w:val="en-US"/>
        </w:rPr>
      </w:pPr>
      <w:r>
        <w:rPr>
          <w:lang w:val="en-US"/>
        </w:rPr>
        <w:t xml:space="preserve">It may happen that </w:t>
      </w:r>
      <w:r w:rsidR="000E21D3">
        <w:rPr>
          <w:lang w:val="en-US"/>
        </w:rPr>
        <w:t xml:space="preserve">the </w:t>
      </w:r>
      <w:proofErr w:type="spellStart"/>
      <w:r w:rsidR="000E21D3">
        <w:rPr>
          <w:lang w:val="en-US"/>
        </w:rPr>
        <w:t>NFc</w:t>
      </w:r>
      <w:proofErr w:type="spellEnd"/>
      <w:r w:rsidR="000E21D3">
        <w:rPr>
          <w:lang w:val="en-US"/>
        </w:rPr>
        <w:t xml:space="preserve"> </w:t>
      </w:r>
      <w:r w:rsidR="006B3C80">
        <w:rPr>
          <w:lang w:val="en-US"/>
        </w:rPr>
        <w:t xml:space="preserve">does not </w:t>
      </w:r>
      <w:r w:rsidR="000E21D3">
        <w:rPr>
          <w:lang w:val="en-US"/>
        </w:rPr>
        <w:t>have an access token</w:t>
      </w:r>
      <w:r w:rsidR="00BB2FBC">
        <w:rPr>
          <w:lang w:val="en-US"/>
        </w:rPr>
        <w:t xml:space="preserve"> with a PLMN ID </w:t>
      </w:r>
      <w:r w:rsidR="00431157">
        <w:rPr>
          <w:lang w:val="en-US"/>
        </w:rPr>
        <w:t>that match with the one contained in the API message.</w:t>
      </w:r>
    </w:p>
    <w:p w14:paraId="2DC0200A" w14:textId="679360CC" w:rsidR="00434CAC" w:rsidRDefault="00ED3E07" w:rsidP="00434CAC">
      <w:r>
        <w:rPr>
          <w:lang w:val="en-US"/>
        </w:rPr>
        <w:t xml:space="preserve">According to </w:t>
      </w:r>
      <w:r w:rsidR="001F3004">
        <w:rPr>
          <w:lang w:val="en-US"/>
        </w:rPr>
        <w:t>TS 33.501</w:t>
      </w:r>
      <w:r>
        <w:rPr>
          <w:lang w:val="en-US"/>
        </w:rPr>
        <w:t xml:space="preserve">, the </w:t>
      </w:r>
      <w:proofErr w:type="spellStart"/>
      <w:r w:rsidR="001F3004">
        <w:t>NFp</w:t>
      </w:r>
      <w:proofErr w:type="spellEnd"/>
      <w:r w:rsidR="001F3004">
        <w:t xml:space="preserve"> </w:t>
      </w:r>
      <w:r w:rsidR="00381889">
        <w:t xml:space="preserve">shall </w:t>
      </w:r>
      <w:r w:rsidR="001F3004">
        <w:t xml:space="preserve">check the PLMN ID of access token with the PLMN ID contained in the API request (e.g., PLMN ID of 3gpp-Sbi-Originating-Network-Id header). And when the access token verification fails, </w:t>
      </w:r>
      <w:proofErr w:type="spellStart"/>
      <w:r w:rsidR="001F3004">
        <w:t>NFp</w:t>
      </w:r>
      <w:proofErr w:type="spellEnd"/>
      <w:r w:rsidR="001F3004">
        <w:t xml:space="preserve"> shall generate error response.</w:t>
      </w:r>
    </w:p>
    <w:p w14:paraId="7CC7E148" w14:textId="77777777" w:rsidR="00434CAC" w:rsidRPr="001F3004" w:rsidRDefault="00434CAC" w:rsidP="001F3004">
      <w:pPr>
        <w:ind w:left="284"/>
        <w:rPr>
          <w:i/>
          <w:iCs/>
        </w:rPr>
      </w:pPr>
      <w:r w:rsidRPr="001F3004">
        <w:rPr>
          <w:i/>
          <w:iCs/>
        </w:rPr>
        <w:t>13.4.1.2.2           Service Request Process</w:t>
      </w:r>
    </w:p>
    <w:p w14:paraId="1B1A8C15" w14:textId="77777777" w:rsidR="00434CAC" w:rsidRPr="001F3004" w:rsidRDefault="00434CAC" w:rsidP="001F3004">
      <w:pPr>
        <w:ind w:left="284"/>
        <w:rPr>
          <w:i/>
          <w:iCs/>
        </w:rPr>
      </w:pPr>
      <w:r w:rsidRPr="001F3004">
        <w:rPr>
          <w:i/>
          <w:iCs/>
        </w:rPr>
        <w:t>In addition to the steps described in the non-roaming scenario in 13.4.1.1, the NF Service Producer shall verify that the PLMN-ID (or SNPN ID) contained in the API request is equal to the one inside the access token.</w:t>
      </w:r>
    </w:p>
    <w:p w14:paraId="4F207575" w14:textId="77777777" w:rsidR="00434CAC" w:rsidRPr="001F3004" w:rsidRDefault="00434CAC" w:rsidP="001F3004">
      <w:pPr>
        <w:ind w:left="284"/>
        <w:rPr>
          <w:i/>
          <w:iCs/>
        </w:rPr>
      </w:pPr>
      <w:r w:rsidRPr="001F3004">
        <w:rPr>
          <w:i/>
          <w:iCs/>
        </w:rPr>
        <w:t>13.4.1.1.2           Service Request Process</w:t>
      </w:r>
    </w:p>
    <w:p w14:paraId="7ED29391" w14:textId="2B46FB06" w:rsidR="00434CAC" w:rsidRPr="001F3004" w:rsidRDefault="00434CAC" w:rsidP="001F3004">
      <w:pPr>
        <w:ind w:left="284"/>
        <w:rPr>
          <w:i/>
          <w:iCs/>
        </w:rPr>
      </w:pPr>
      <w:r w:rsidRPr="001F3004">
        <w:rPr>
          <w:i/>
          <w:iCs/>
        </w:rPr>
        <w:t xml:space="preserve">3. If the verification is successful, the NF Service Producer shall execute the requested service and responds back to the NF Service Consumer. Otherwise, it shall reply </w:t>
      </w:r>
      <w:proofErr w:type="spellStart"/>
      <w:r w:rsidRPr="001F3004">
        <w:rPr>
          <w:i/>
          <w:iCs/>
        </w:rPr>
        <w:t>based</w:t>
      </w:r>
      <w:proofErr w:type="spellEnd"/>
      <w:r w:rsidRPr="001F3004">
        <w:rPr>
          <w:i/>
          <w:iCs/>
        </w:rPr>
        <w:t xml:space="preserve"> on </w:t>
      </w:r>
      <w:proofErr w:type="spellStart"/>
      <w:r w:rsidRPr="001F3004">
        <w:rPr>
          <w:i/>
          <w:iCs/>
        </w:rPr>
        <w:t>Oauth</w:t>
      </w:r>
      <w:proofErr w:type="spellEnd"/>
      <w:r w:rsidRPr="001F3004">
        <w:rPr>
          <w:i/>
          <w:iCs/>
        </w:rPr>
        <w:t xml:space="preserve"> 2.0 error response defined in RFC 6749 [43].</w:t>
      </w:r>
    </w:p>
    <w:p w14:paraId="0FDE1C61" w14:textId="1E20567F" w:rsidR="00434CAC" w:rsidRPr="00C95A50" w:rsidRDefault="00680485" w:rsidP="00C95A50">
      <w:pPr>
        <w:rPr>
          <w:lang w:val="en-US"/>
        </w:rPr>
      </w:pPr>
      <w:r>
        <w:rPr>
          <w:lang w:val="en-US"/>
        </w:rPr>
        <w:t xml:space="preserve"> </w:t>
      </w:r>
    </w:p>
    <w:p w14:paraId="6F92821F" w14:textId="15ACDD76" w:rsidR="00C022E3" w:rsidRDefault="00C022E3">
      <w:pPr>
        <w:pStyle w:val="Heading1"/>
      </w:pPr>
      <w:r>
        <w:t>4</w:t>
      </w:r>
      <w:r w:rsidR="0082357B">
        <w:tab/>
      </w:r>
      <w:r>
        <w:t>D</w:t>
      </w:r>
      <w:r w:rsidR="00510024">
        <w:t>iscussion</w:t>
      </w:r>
    </w:p>
    <w:p w14:paraId="01F32BDA" w14:textId="27E45245" w:rsidR="003213D0" w:rsidRDefault="003213D0" w:rsidP="00A62187">
      <w:pPr>
        <w:rPr>
          <w:bCs/>
          <w:lang w:eastAsia="zh-CN"/>
        </w:rPr>
      </w:pPr>
      <w:r>
        <w:rPr>
          <w:bCs/>
          <w:lang w:eastAsia="zh-CN"/>
        </w:rPr>
        <w:t>In Rel-15, when below requirement is written, multiple PLMN IDs scenario</w:t>
      </w:r>
      <w:r w:rsidR="005A1D61">
        <w:rPr>
          <w:bCs/>
          <w:lang w:eastAsia="zh-CN"/>
        </w:rPr>
        <w:t xml:space="preserve"> is not </w:t>
      </w:r>
      <w:r w:rsidR="00901AD9">
        <w:rPr>
          <w:bCs/>
          <w:lang w:eastAsia="zh-CN"/>
        </w:rPr>
        <w:t>considered</w:t>
      </w:r>
      <w:r w:rsidR="005A1D61">
        <w:rPr>
          <w:bCs/>
          <w:lang w:eastAsia="zh-CN"/>
        </w:rPr>
        <w:t>:</w:t>
      </w:r>
    </w:p>
    <w:p w14:paraId="17EAD5BF" w14:textId="223B3B32" w:rsidR="005A1D61" w:rsidRPr="00DD24AF" w:rsidRDefault="005A1D61" w:rsidP="005A1D61">
      <w:pPr>
        <w:ind w:left="568"/>
        <w:rPr>
          <w:i/>
          <w:iCs/>
        </w:rPr>
      </w:pPr>
      <w:r w:rsidRPr="00DD24AF">
        <w:rPr>
          <w:i/>
          <w:iCs/>
        </w:rPr>
        <w:t>In addition to the steps described in the non-roaming scenario in 13.4.1.1, the NF Service Producer shall verify that the PLMN-ID (or SNPN ID) contained in the API request is equal to the one inside the access token.</w:t>
      </w:r>
    </w:p>
    <w:p w14:paraId="616C0ED1" w14:textId="78F6E252" w:rsidR="00782035" w:rsidRDefault="000C71F4" w:rsidP="00A62187">
      <w:pPr>
        <w:rPr>
          <w:bCs/>
          <w:lang w:eastAsia="zh-CN"/>
        </w:rPr>
      </w:pPr>
      <w:r>
        <w:rPr>
          <w:bCs/>
          <w:lang w:eastAsia="zh-CN"/>
        </w:rPr>
        <w:lastRenderedPageBreak/>
        <w:t>When multiple PL</w:t>
      </w:r>
      <w:r w:rsidR="006B6686">
        <w:rPr>
          <w:bCs/>
          <w:lang w:eastAsia="zh-CN"/>
        </w:rPr>
        <w:t xml:space="preserve">MN IDs are deployed in a network, </w:t>
      </w:r>
      <w:r w:rsidR="005B719D">
        <w:rPr>
          <w:bCs/>
          <w:lang w:eastAsia="zh-CN"/>
        </w:rPr>
        <w:t>any one PLMN ID</w:t>
      </w:r>
      <w:r w:rsidR="004D6FDF">
        <w:rPr>
          <w:bCs/>
          <w:lang w:eastAsia="zh-CN"/>
        </w:rPr>
        <w:t xml:space="preserve"> from the list </w:t>
      </w:r>
      <w:r w:rsidR="00124C05">
        <w:rPr>
          <w:bCs/>
          <w:lang w:eastAsia="zh-CN"/>
        </w:rPr>
        <w:t>can</w:t>
      </w:r>
      <w:r w:rsidR="004D6FDF">
        <w:rPr>
          <w:bCs/>
          <w:lang w:eastAsia="zh-CN"/>
        </w:rPr>
        <w:t xml:space="preserve"> represent the network</w:t>
      </w:r>
      <w:r w:rsidR="0060760E">
        <w:rPr>
          <w:bCs/>
          <w:lang w:eastAsia="zh-CN"/>
        </w:rPr>
        <w:t xml:space="preserve">. From this point of view, </w:t>
      </w:r>
      <w:r w:rsidR="00892379">
        <w:rPr>
          <w:bCs/>
          <w:lang w:eastAsia="zh-CN"/>
        </w:rPr>
        <w:t xml:space="preserve">a list of PLMN IDs of the source network can be used as </w:t>
      </w:r>
      <w:r w:rsidR="00782035">
        <w:rPr>
          <w:bCs/>
          <w:lang w:eastAsia="zh-CN"/>
        </w:rPr>
        <w:t xml:space="preserve">reference value to </w:t>
      </w:r>
      <w:r w:rsidR="009D550A">
        <w:rPr>
          <w:bCs/>
          <w:lang w:eastAsia="zh-CN"/>
        </w:rPr>
        <w:t>support</w:t>
      </w:r>
      <w:r w:rsidR="00782035">
        <w:rPr>
          <w:bCs/>
          <w:lang w:eastAsia="zh-CN"/>
        </w:rPr>
        <w:t xml:space="preserve"> the PLMN verification.</w:t>
      </w:r>
    </w:p>
    <w:p w14:paraId="7489FB08" w14:textId="72001994" w:rsidR="00A17D23" w:rsidRDefault="007968D7" w:rsidP="00A62187">
      <w:pPr>
        <w:rPr>
          <w:bCs/>
          <w:lang w:eastAsia="zh-CN"/>
        </w:rPr>
      </w:pPr>
      <w:r>
        <w:rPr>
          <w:bCs/>
          <w:lang w:eastAsia="zh-CN"/>
        </w:rPr>
        <w:t xml:space="preserve">Based on current specification, the PLMN verification at </w:t>
      </w:r>
      <w:proofErr w:type="spellStart"/>
      <w:r>
        <w:rPr>
          <w:bCs/>
          <w:lang w:eastAsia="zh-CN"/>
        </w:rPr>
        <w:t>NFp</w:t>
      </w:r>
      <w:proofErr w:type="spellEnd"/>
      <w:r>
        <w:rPr>
          <w:bCs/>
          <w:lang w:eastAsia="zh-CN"/>
        </w:rPr>
        <w:t xml:space="preserve"> may fail when multiple PLMN IDs are deployed in the </w:t>
      </w:r>
      <w:proofErr w:type="spellStart"/>
      <w:r>
        <w:rPr>
          <w:bCs/>
          <w:lang w:eastAsia="zh-CN"/>
        </w:rPr>
        <w:t>NFc's</w:t>
      </w:r>
      <w:proofErr w:type="spellEnd"/>
      <w:r>
        <w:rPr>
          <w:bCs/>
          <w:lang w:eastAsia="zh-CN"/>
        </w:rPr>
        <w:t xml:space="preserve"> network. </w:t>
      </w:r>
      <w:r w:rsidR="00A17D23">
        <w:rPr>
          <w:bCs/>
          <w:lang w:eastAsia="zh-CN"/>
        </w:rPr>
        <w:t xml:space="preserve">To simplify the discussion, let's </w:t>
      </w:r>
      <w:r w:rsidR="00886765">
        <w:rPr>
          <w:bCs/>
          <w:lang w:eastAsia="zh-CN"/>
        </w:rPr>
        <w:t xml:space="preserve">focus on below 5 scenarios to check the problem </w:t>
      </w:r>
      <w:r w:rsidR="0058729F">
        <w:rPr>
          <w:bCs/>
          <w:lang w:eastAsia="zh-CN"/>
        </w:rPr>
        <w:t xml:space="preserve">and possible solutions in </w:t>
      </w:r>
      <w:proofErr w:type="gramStart"/>
      <w:r w:rsidR="0058729F">
        <w:rPr>
          <w:bCs/>
          <w:lang w:eastAsia="zh-CN"/>
        </w:rPr>
        <w:t>details</w:t>
      </w:r>
      <w:proofErr w:type="gramEnd"/>
      <w:r w:rsidR="0058729F">
        <w:rPr>
          <w:bCs/>
          <w:lang w:eastAsia="zh-CN"/>
        </w:rPr>
        <w:t>.</w:t>
      </w:r>
      <w:r w:rsidR="00886765">
        <w:rPr>
          <w:bCs/>
          <w:lang w:eastAsia="zh-CN"/>
        </w:rPr>
        <w:t xml:space="preserve"> </w:t>
      </w:r>
    </w:p>
    <w:p w14:paraId="2D2B61E9" w14:textId="182B43DE" w:rsidR="00CA2A3A" w:rsidRPr="00C21896" w:rsidRDefault="0058729F" w:rsidP="00A62187">
      <w:pPr>
        <w:rPr>
          <w:b/>
          <w:lang w:eastAsia="zh-CN"/>
        </w:rPr>
      </w:pPr>
      <w:r w:rsidRPr="00C21896">
        <w:rPr>
          <w:b/>
          <w:lang w:eastAsia="zh-CN"/>
        </w:rPr>
        <w:t xml:space="preserve">Scenario 1: </w:t>
      </w:r>
      <w:r w:rsidR="00A76099" w:rsidRPr="00C21896">
        <w:rPr>
          <w:b/>
          <w:lang w:eastAsia="zh-CN"/>
        </w:rPr>
        <w:t xml:space="preserve">Two networks both support </w:t>
      </w:r>
      <w:r w:rsidRPr="00C21896">
        <w:rPr>
          <w:b/>
          <w:lang w:eastAsia="zh-CN"/>
        </w:rPr>
        <w:t>Rel-16</w:t>
      </w:r>
    </w:p>
    <w:p w14:paraId="5AE709D6" w14:textId="3B636E2E" w:rsidR="00184587" w:rsidRDefault="00A37B13" w:rsidP="00A62187">
      <w:pPr>
        <w:rPr>
          <w:bCs/>
          <w:lang w:eastAsia="zh-CN"/>
        </w:rPr>
      </w:pPr>
      <w:r>
        <w:rPr>
          <w:bCs/>
          <w:noProof/>
          <w:lang w:eastAsia="zh-CN"/>
        </w:rPr>
        <w:drawing>
          <wp:inline distT="0" distB="0" distL="0" distR="0" wp14:anchorId="087C0962" wp14:editId="2E3135A3">
            <wp:extent cx="6147597" cy="2783027"/>
            <wp:effectExtent l="0" t="0" r="571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9092" cy="2792758"/>
                    </a:xfrm>
                    <a:prstGeom prst="rect">
                      <a:avLst/>
                    </a:prstGeom>
                    <a:noFill/>
                  </pic:spPr>
                </pic:pic>
              </a:graphicData>
            </a:graphic>
          </wp:inline>
        </w:drawing>
      </w:r>
    </w:p>
    <w:p w14:paraId="714CAD94" w14:textId="77777777" w:rsidR="00D21B92" w:rsidRDefault="00D21B92" w:rsidP="00D21B92">
      <w:pPr>
        <w:rPr>
          <w:bCs/>
          <w:lang w:eastAsia="zh-CN"/>
        </w:rPr>
      </w:pPr>
    </w:p>
    <w:p w14:paraId="507BE415" w14:textId="4ED76501" w:rsidR="00D21B92" w:rsidRPr="00C21896" w:rsidRDefault="00D21B92" w:rsidP="00D21B92">
      <w:pPr>
        <w:rPr>
          <w:b/>
          <w:lang w:eastAsia="zh-CN"/>
        </w:rPr>
      </w:pPr>
      <w:r w:rsidRPr="00C21896">
        <w:rPr>
          <w:b/>
          <w:lang w:eastAsia="zh-CN"/>
        </w:rPr>
        <w:t xml:space="preserve">Scenario </w:t>
      </w:r>
      <w:r w:rsidR="001F0207" w:rsidRPr="00C21896">
        <w:rPr>
          <w:b/>
          <w:lang w:eastAsia="zh-CN"/>
        </w:rPr>
        <w:t>2</w:t>
      </w:r>
      <w:r w:rsidRPr="00C21896">
        <w:rPr>
          <w:b/>
          <w:lang w:eastAsia="zh-CN"/>
        </w:rPr>
        <w:t>: Two networks both support Rel-17</w:t>
      </w:r>
      <w:r w:rsidR="00087D95" w:rsidRPr="00C21896">
        <w:rPr>
          <w:b/>
          <w:lang w:eastAsia="zh-CN"/>
        </w:rPr>
        <w:t xml:space="preserve">, </w:t>
      </w:r>
      <w:proofErr w:type="spellStart"/>
      <w:r w:rsidR="00087D95" w:rsidRPr="00C21896">
        <w:rPr>
          <w:b/>
          <w:lang w:eastAsia="zh-CN"/>
        </w:rPr>
        <w:t>NFc</w:t>
      </w:r>
      <w:proofErr w:type="spellEnd"/>
      <w:r w:rsidR="00087D95" w:rsidRPr="00C21896">
        <w:rPr>
          <w:b/>
          <w:lang w:eastAsia="zh-CN"/>
        </w:rPr>
        <w:t xml:space="preserve"> insert the </w:t>
      </w:r>
      <w:r w:rsidR="00087D95" w:rsidRPr="00C21896">
        <w:rPr>
          <w:b/>
        </w:rPr>
        <w:t xml:space="preserve">3gpp-Sbi-Originating-Network-Id </w:t>
      </w:r>
      <w:proofErr w:type="gramStart"/>
      <w:r w:rsidR="00087D95" w:rsidRPr="00C21896">
        <w:rPr>
          <w:b/>
          <w:lang w:eastAsia="zh-CN"/>
        </w:rPr>
        <w:t>header</w:t>
      </w:r>
      <w:proofErr w:type="gramEnd"/>
    </w:p>
    <w:p w14:paraId="25BEE6FC" w14:textId="3B2A3BC8" w:rsidR="00D21B92" w:rsidRDefault="00E65310" w:rsidP="00A62187">
      <w:pPr>
        <w:rPr>
          <w:bCs/>
          <w:lang w:eastAsia="zh-CN"/>
        </w:rPr>
      </w:pPr>
      <w:r>
        <w:rPr>
          <w:bCs/>
          <w:noProof/>
          <w:lang w:eastAsia="zh-CN"/>
        </w:rPr>
        <w:drawing>
          <wp:inline distT="0" distB="0" distL="0" distR="0" wp14:anchorId="348FD1B1" wp14:editId="769E33AC">
            <wp:extent cx="5894365" cy="2668387"/>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21741" cy="2680780"/>
                    </a:xfrm>
                    <a:prstGeom prst="rect">
                      <a:avLst/>
                    </a:prstGeom>
                    <a:noFill/>
                  </pic:spPr>
                </pic:pic>
              </a:graphicData>
            </a:graphic>
          </wp:inline>
        </w:drawing>
      </w:r>
    </w:p>
    <w:p w14:paraId="25CA69B8" w14:textId="77777777" w:rsidR="00184587" w:rsidRDefault="00184587" w:rsidP="00A62187">
      <w:pPr>
        <w:rPr>
          <w:bCs/>
          <w:lang w:eastAsia="zh-CN"/>
        </w:rPr>
      </w:pPr>
    </w:p>
    <w:p w14:paraId="2388126E" w14:textId="384AAA89" w:rsidR="00D21B92" w:rsidRPr="00C21896" w:rsidRDefault="00D21B92" w:rsidP="00D21B92">
      <w:pPr>
        <w:rPr>
          <w:b/>
          <w:lang w:eastAsia="zh-CN"/>
        </w:rPr>
      </w:pPr>
      <w:r w:rsidRPr="00C21896">
        <w:rPr>
          <w:b/>
          <w:lang w:eastAsia="zh-CN"/>
        </w:rPr>
        <w:t xml:space="preserve">Scenario 3: </w:t>
      </w:r>
      <w:r w:rsidR="00FE76E9" w:rsidRPr="00C21896">
        <w:rPr>
          <w:b/>
          <w:lang w:eastAsia="zh-CN"/>
        </w:rPr>
        <w:t xml:space="preserve">Two networks both support Rel-17, </w:t>
      </w:r>
      <w:proofErr w:type="spellStart"/>
      <w:r w:rsidR="00E21D05" w:rsidRPr="00C21896">
        <w:rPr>
          <w:b/>
          <w:lang w:eastAsia="zh-CN"/>
        </w:rPr>
        <w:t>c</w:t>
      </w:r>
      <w:r w:rsidR="00FE76E9" w:rsidRPr="00C21896">
        <w:rPr>
          <w:b/>
          <w:lang w:eastAsia="zh-CN"/>
        </w:rPr>
        <w:t>SEPP</w:t>
      </w:r>
      <w:proofErr w:type="spellEnd"/>
      <w:r w:rsidR="00FE76E9" w:rsidRPr="00C21896">
        <w:rPr>
          <w:b/>
          <w:lang w:eastAsia="zh-CN"/>
        </w:rPr>
        <w:t xml:space="preserve"> insert the </w:t>
      </w:r>
      <w:r w:rsidR="00FE76E9" w:rsidRPr="00C21896">
        <w:rPr>
          <w:b/>
        </w:rPr>
        <w:t xml:space="preserve">3gpp-Sbi-Originating-Network-Id </w:t>
      </w:r>
      <w:proofErr w:type="gramStart"/>
      <w:r w:rsidR="00FE76E9" w:rsidRPr="00C21896">
        <w:rPr>
          <w:b/>
          <w:lang w:eastAsia="zh-CN"/>
        </w:rPr>
        <w:t>header</w:t>
      </w:r>
      <w:proofErr w:type="gramEnd"/>
    </w:p>
    <w:p w14:paraId="52A87472" w14:textId="43F56D83" w:rsidR="00D21B92" w:rsidRDefault="00600047" w:rsidP="00A62187">
      <w:pPr>
        <w:rPr>
          <w:bCs/>
          <w:lang w:eastAsia="zh-CN"/>
        </w:rPr>
      </w:pPr>
      <w:r>
        <w:rPr>
          <w:bCs/>
          <w:noProof/>
          <w:lang w:eastAsia="zh-CN"/>
        </w:rPr>
        <w:lastRenderedPageBreak/>
        <w:drawing>
          <wp:inline distT="0" distB="0" distL="0" distR="0" wp14:anchorId="380321C6" wp14:editId="550331E6">
            <wp:extent cx="5982227" cy="2708163"/>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14387" cy="2722722"/>
                    </a:xfrm>
                    <a:prstGeom prst="rect">
                      <a:avLst/>
                    </a:prstGeom>
                    <a:noFill/>
                  </pic:spPr>
                </pic:pic>
              </a:graphicData>
            </a:graphic>
          </wp:inline>
        </w:drawing>
      </w:r>
    </w:p>
    <w:p w14:paraId="1D2BF1A4" w14:textId="77777777" w:rsidR="00D21B92" w:rsidRDefault="00D21B92" w:rsidP="00A62187">
      <w:pPr>
        <w:rPr>
          <w:bCs/>
          <w:lang w:eastAsia="zh-CN"/>
        </w:rPr>
      </w:pPr>
    </w:p>
    <w:p w14:paraId="36A277E5" w14:textId="109E4270" w:rsidR="00D21B92" w:rsidRPr="00C21896" w:rsidRDefault="00D21B92" w:rsidP="00D21B92">
      <w:pPr>
        <w:rPr>
          <w:b/>
          <w:lang w:eastAsia="zh-CN"/>
        </w:rPr>
      </w:pPr>
      <w:r w:rsidRPr="00C21896">
        <w:rPr>
          <w:b/>
          <w:lang w:eastAsia="zh-CN"/>
        </w:rPr>
        <w:t xml:space="preserve">Scenario </w:t>
      </w:r>
      <w:r w:rsidR="001F0207" w:rsidRPr="00C21896">
        <w:rPr>
          <w:b/>
          <w:lang w:eastAsia="zh-CN"/>
        </w:rPr>
        <w:t>4</w:t>
      </w:r>
      <w:r w:rsidRPr="00C21896">
        <w:rPr>
          <w:b/>
          <w:lang w:eastAsia="zh-CN"/>
        </w:rPr>
        <w:t xml:space="preserve">: </w:t>
      </w:r>
      <w:proofErr w:type="spellStart"/>
      <w:r w:rsidR="005477B9" w:rsidRPr="00C21896">
        <w:rPr>
          <w:b/>
          <w:lang w:eastAsia="zh-CN"/>
        </w:rPr>
        <w:t>NFc</w:t>
      </w:r>
      <w:proofErr w:type="spellEnd"/>
      <w:r w:rsidRPr="00C21896">
        <w:rPr>
          <w:b/>
          <w:lang w:eastAsia="zh-CN"/>
        </w:rPr>
        <w:t xml:space="preserve"> network support Rel-16</w:t>
      </w:r>
      <w:r w:rsidR="005477B9" w:rsidRPr="00C21896">
        <w:rPr>
          <w:b/>
          <w:lang w:eastAsia="zh-CN"/>
        </w:rPr>
        <w:t xml:space="preserve">, and </w:t>
      </w:r>
      <w:proofErr w:type="spellStart"/>
      <w:r w:rsidR="005477B9" w:rsidRPr="00C21896">
        <w:rPr>
          <w:b/>
          <w:lang w:eastAsia="zh-CN"/>
        </w:rPr>
        <w:t>NFp</w:t>
      </w:r>
      <w:proofErr w:type="spellEnd"/>
      <w:r w:rsidR="005477B9" w:rsidRPr="00C21896">
        <w:rPr>
          <w:b/>
          <w:lang w:eastAsia="zh-CN"/>
        </w:rPr>
        <w:t xml:space="preserve"> network support Rel-17</w:t>
      </w:r>
    </w:p>
    <w:p w14:paraId="2B42A436" w14:textId="6467B84A" w:rsidR="00D21B92" w:rsidRDefault="00A64B0E" w:rsidP="00A62187">
      <w:pPr>
        <w:rPr>
          <w:bCs/>
          <w:lang w:eastAsia="zh-CN"/>
        </w:rPr>
      </w:pPr>
      <w:r>
        <w:rPr>
          <w:bCs/>
          <w:noProof/>
          <w:lang w:eastAsia="zh-CN"/>
        </w:rPr>
        <w:drawing>
          <wp:inline distT="0" distB="0" distL="0" distR="0" wp14:anchorId="5880F453" wp14:editId="60591839">
            <wp:extent cx="5972499" cy="2703759"/>
            <wp:effectExtent l="0" t="0" r="0" b="190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02077" cy="2717149"/>
                    </a:xfrm>
                    <a:prstGeom prst="rect">
                      <a:avLst/>
                    </a:prstGeom>
                    <a:noFill/>
                  </pic:spPr>
                </pic:pic>
              </a:graphicData>
            </a:graphic>
          </wp:inline>
        </w:drawing>
      </w:r>
    </w:p>
    <w:p w14:paraId="06178A30" w14:textId="77777777" w:rsidR="00D21B92" w:rsidRDefault="00D21B92" w:rsidP="00A62187">
      <w:pPr>
        <w:rPr>
          <w:bCs/>
          <w:lang w:eastAsia="zh-CN"/>
        </w:rPr>
      </w:pPr>
    </w:p>
    <w:p w14:paraId="1A3E44B8" w14:textId="1DA06D81" w:rsidR="00D21B92" w:rsidRPr="00C21896" w:rsidRDefault="00D21B92" w:rsidP="00D21B92">
      <w:pPr>
        <w:rPr>
          <w:b/>
          <w:lang w:eastAsia="zh-CN"/>
        </w:rPr>
      </w:pPr>
      <w:r w:rsidRPr="00C21896">
        <w:rPr>
          <w:b/>
          <w:lang w:eastAsia="zh-CN"/>
        </w:rPr>
        <w:t xml:space="preserve">Scenario </w:t>
      </w:r>
      <w:r w:rsidR="001F0207" w:rsidRPr="00C21896">
        <w:rPr>
          <w:b/>
          <w:lang w:eastAsia="zh-CN"/>
        </w:rPr>
        <w:t>5</w:t>
      </w:r>
      <w:r w:rsidRPr="00C21896">
        <w:rPr>
          <w:b/>
          <w:lang w:eastAsia="zh-CN"/>
        </w:rPr>
        <w:t xml:space="preserve">: </w:t>
      </w:r>
      <w:proofErr w:type="spellStart"/>
      <w:r w:rsidR="0033359A" w:rsidRPr="00C21896">
        <w:rPr>
          <w:b/>
          <w:lang w:eastAsia="zh-CN"/>
        </w:rPr>
        <w:t>NFc</w:t>
      </w:r>
      <w:proofErr w:type="spellEnd"/>
      <w:r w:rsidR="0033359A" w:rsidRPr="00C21896">
        <w:rPr>
          <w:b/>
          <w:lang w:eastAsia="zh-CN"/>
        </w:rPr>
        <w:t xml:space="preserve"> network support Rel-17, and </w:t>
      </w:r>
      <w:proofErr w:type="spellStart"/>
      <w:r w:rsidR="0033359A" w:rsidRPr="00C21896">
        <w:rPr>
          <w:b/>
          <w:lang w:eastAsia="zh-CN"/>
        </w:rPr>
        <w:t>NFp</w:t>
      </w:r>
      <w:proofErr w:type="spellEnd"/>
      <w:r w:rsidR="0033359A" w:rsidRPr="00C21896">
        <w:rPr>
          <w:b/>
          <w:lang w:eastAsia="zh-CN"/>
        </w:rPr>
        <w:t xml:space="preserve"> network support Rel-16</w:t>
      </w:r>
    </w:p>
    <w:p w14:paraId="060C2042" w14:textId="2F62F5EC" w:rsidR="00D21B92" w:rsidRDefault="00E455D8" w:rsidP="00A62187">
      <w:pPr>
        <w:rPr>
          <w:bCs/>
          <w:lang w:eastAsia="zh-CN"/>
        </w:rPr>
      </w:pPr>
      <w:r>
        <w:rPr>
          <w:bCs/>
          <w:noProof/>
          <w:lang w:eastAsia="zh-CN"/>
        </w:rPr>
        <w:drawing>
          <wp:inline distT="0" distB="0" distL="0" distR="0" wp14:anchorId="08695E1C" wp14:editId="5C811D97">
            <wp:extent cx="5815828" cy="263283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42166" cy="2644758"/>
                    </a:xfrm>
                    <a:prstGeom prst="rect">
                      <a:avLst/>
                    </a:prstGeom>
                    <a:noFill/>
                  </pic:spPr>
                </pic:pic>
              </a:graphicData>
            </a:graphic>
          </wp:inline>
        </w:drawing>
      </w:r>
    </w:p>
    <w:p w14:paraId="611664C1" w14:textId="77777777" w:rsidR="00D21B92" w:rsidRDefault="00D21B92" w:rsidP="00A62187">
      <w:pPr>
        <w:rPr>
          <w:bCs/>
          <w:lang w:eastAsia="zh-CN"/>
        </w:rPr>
      </w:pPr>
    </w:p>
    <w:p w14:paraId="47A21C8A" w14:textId="0F807285" w:rsidR="0026502C" w:rsidRDefault="00D10383" w:rsidP="000C1BCE">
      <w:pPr>
        <w:pStyle w:val="Heading1"/>
      </w:pPr>
      <w:r>
        <w:lastRenderedPageBreak/>
        <w:t>5</w:t>
      </w:r>
      <w:r w:rsidR="0026502C">
        <w:t xml:space="preserve"> </w:t>
      </w:r>
      <w:r w:rsidR="00482147">
        <w:tab/>
      </w:r>
      <w:r w:rsidR="00223C4D">
        <w:t xml:space="preserve">Detailed </w:t>
      </w:r>
      <w:proofErr w:type="gramStart"/>
      <w:r w:rsidR="00223C4D">
        <w:t>proposal</w:t>
      </w:r>
      <w:proofErr w:type="gramEnd"/>
    </w:p>
    <w:p w14:paraId="5B13CB86" w14:textId="2A620444" w:rsidR="000E5E7D" w:rsidRDefault="00811538" w:rsidP="000E5E7D">
      <w:r>
        <w:t>D</w:t>
      </w:r>
      <w:r w:rsidR="008128D8">
        <w:t xml:space="preserve">eprecate the access </w:t>
      </w:r>
      <w:r w:rsidR="00C071C0">
        <w:t>token-based</w:t>
      </w:r>
      <w:r w:rsidR="008128D8">
        <w:t xml:space="preserve"> solution</w:t>
      </w:r>
      <w:r w:rsidR="00685699">
        <w:t xml:space="preserve"> if agreeable and a CR can be planned in the next meeting.</w:t>
      </w:r>
    </w:p>
    <w:p w14:paraId="060B6770" w14:textId="63E8FFA2" w:rsidR="000E5E7D" w:rsidRPr="000E5E7D" w:rsidRDefault="00E33621" w:rsidP="000E5E7D">
      <w:r>
        <w:t>Deprecate the access token</w:t>
      </w:r>
      <w:r w:rsidR="00785A2C">
        <w:t>-</w:t>
      </w:r>
      <w:r>
        <w:t>based solution for</w:t>
      </w:r>
      <w:r w:rsidR="009665B1">
        <w:t xml:space="preserve"> </w:t>
      </w:r>
      <w:r w:rsidR="00A3417C">
        <w:t xml:space="preserve">NF </w:t>
      </w:r>
      <w:r w:rsidR="00074A54">
        <w:t>Consumer PLMN ID check</w:t>
      </w:r>
      <w:r w:rsidR="004C61BC">
        <w:t xml:space="preserve">. </w:t>
      </w:r>
      <w:r w:rsidR="00C60324">
        <w:t xml:space="preserve">The detailed CR can be discussed at the </w:t>
      </w:r>
      <w:r w:rsidR="00E3765D">
        <w:t>next SA3 meeting</w:t>
      </w:r>
      <w:r w:rsidR="0076474C">
        <w:t xml:space="preserve"> with </w:t>
      </w:r>
      <w:r w:rsidR="00E979FC">
        <w:t>maintenance CRs included in the agenda.</w:t>
      </w:r>
    </w:p>
    <w:sectPr w:rsidR="000E5E7D" w:rsidRPr="000E5E7D">
      <w:headerReference w:type="default" r:id="rId28"/>
      <w:footerReference w:type="default" r:id="rId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8F2C" w14:textId="77777777" w:rsidR="00277FDD" w:rsidRDefault="00277FDD">
      <w:r>
        <w:separator/>
      </w:r>
    </w:p>
  </w:endnote>
  <w:endnote w:type="continuationSeparator" w:id="0">
    <w:p w14:paraId="626AECAC" w14:textId="77777777" w:rsidR="00277FDD" w:rsidRDefault="00277FDD">
      <w:r>
        <w:continuationSeparator/>
      </w:r>
    </w:p>
  </w:endnote>
  <w:endnote w:type="continuationNotice" w:id="1">
    <w:p w14:paraId="00F64C76" w14:textId="77777777" w:rsidR="00277FDD" w:rsidRDefault="00277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C5770" w14:textId="77777777" w:rsidR="00277FDD" w:rsidRDefault="00277FDD">
      <w:r>
        <w:separator/>
      </w:r>
    </w:p>
  </w:footnote>
  <w:footnote w:type="continuationSeparator" w:id="0">
    <w:p w14:paraId="0AE83D15" w14:textId="77777777" w:rsidR="00277FDD" w:rsidRDefault="00277FDD">
      <w:r>
        <w:continuationSeparator/>
      </w:r>
    </w:p>
  </w:footnote>
  <w:footnote w:type="continuationNotice" w:id="1">
    <w:p w14:paraId="52066BF1" w14:textId="77777777" w:rsidR="00277FDD" w:rsidRDefault="00277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D402D"/>
    <w:multiLevelType w:val="hybridMultilevel"/>
    <w:tmpl w:val="83C497EC"/>
    <w:lvl w:ilvl="0" w:tplc="E018A9E8">
      <w:start w:val="1"/>
      <w:numFmt w:val="bullet"/>
      <w:lvlText w:val="•"/>
      <w:lvlJc w:val="left"/>
      <w:pPr>
        <w:tabs>
          <w:tab w:val="num" w:pos="720"/>
        </w:tabs>
        <w:ind w:left="720" w:hanging="360"/>
      </w:pPr>
      <w:rPr>
        <w:rFonts w:ascii="Arial" w:hAnsi="Arial" w:hint="default"/>
      </w:rPr>
    </w:lvl>
    <w:lvl w:ilvl="1" w:tplc="C62AC53C" w:tentative="1">
      <w:start w:val="1"/>
      <w:numFmt w:val="bullet"/>
      <w:lvlText w:val="•"/>
      <w:lvlJc w:val="left"/>
      <w:pPr>
        <w:tabs>
          <w:tab w:val="num" w:pos="1440"/>
        </w:tabs>
        <w:ind w:left="1440" w:hanging="360"/>
      </w:pPr>
      <w:rPr>
        <w:rFonts w:ascii="Arial" w:hAnsi="Arial" w:hint="default"/>
      </w:rPr>
    </w:lvl>
    <w:lvl w:ilvl="2" w:tplc="36F240D0" w:tentative="1">
      <w:start w:val="1"/>
      <w:numFmt w:val="bullet"/>
      <w:lvlText w:val="•"/>
      <w:lvlJc w:val="left"/>
      <w:pPr>
        <w:tabs>
          <w:tab w:val="num" w:pos="2160"/>
        </w:tabs>
        <w:ind w:left="2160" w:hanging="360"/>
      </w:pPr>
      <w:rPr>
        <w:rFonts w:ascii="Arial" w:hAnsi="Arial" w:hint="default"/>
      </w:rPr>
    </w:lvl>
    <w:lvl w:ilvl="3" w:tplc="BDB2E890" w:tentative="1">
      <w:start w:val="1"/>
      <w:numFmt w:val="bullet"/>
      <w:lvlText w:val="•"/>
      <w:lvlJc w:val="left"/>
      <w:pPr>
        <w:tabs>
          <w:tab w:val="num" w:pos="2880"/>
        </w:tabs>
        <w:ind w:left="2880" w:hanging="360"/>
      </w:pPr>
      <w:rPr>
        <w:rFonts w:ascii="Arial" w:hAnsi="Arial" w:hint="default"/>
      </w:rPr>
    </w:lvl>
    <w:lvl w:ilvl="4" w:tplc="6AF2656A" w:tentative="1">
      <w:start w:val="1"/>
      <w:numFmt w:val="bullet"/>
      <w:lvlText w:val="•"/>
      <w:lvlJc w:val="left"/>
      <w:pPr>
        <w:tabs>
          <w:tab w:val="num" w:pos="3600"/>
        </w:tabs>
        <w:ind w:left="3600" w:hanging="360"/>
      </w:pPr>
      <w:rPr>
        <w:rFonts w:ascii="Arial" w:hAnsi="Arial" w:hint="default"/>
      </w:rPr>
    </w:lvl>
    <w:lvl w:ilvl="5" w:tplc="F0FA2F58" w:tentative="1">
      <w:start w:val="1"/>
      <w:numFmt w:val="bullet"/>
      <w:lvlText w:val="•"/>
      <w:lvlJc w:val="left"/>
      <w:pPr>
        <w:tabs>
          <w:tab w:val="num" w:pos="4320"/>
        </w:tabs>
        <w:ind w:left="4320" w:hanging="360"/>
      </w:pPr>
      <w:rPr>
        <w:rFonts w:ascii="Arial" w:hAnsi="Arial" w:hint="default"/>
      </w:rPr>
    </w:lvl>
    <w:lvl w:ilvl="6" w:tplc="B9C2E98A" w:tentative="1">
      <w:start w:val="1"/>
      <w:numFmt w:val="bullet"/>
      <w:lvlText w:val="•"/>
      <w:lvlJc w:val="left"/>
      <w:pPr>
        <w:tabs>
          <w:tab w:val="num" w:pos="5040"/>
        </w:tabs>
        <w:ind w:left="5040" w:hanging="360"/>
      </w:pPr>
      <w:rPr>
        <w:rFonts w:ascii="Arial" w:hAnsi="Arial" w:hint="default"/>
      </w:rPr>
    </w:lvl>
    <w:lvl w:ilvl="7" w:tplc="D1925718" w:tentative="1">
      <w:start w:val="1"/>
      <w:numFmt w:val="bullet"/>
      <w:lvlText w:val="•"/>
      <w:lvlJc w:val="left"/>
      <w:pPr>
        <w:tabs>
          <w:tab w:val="num" w:pos="5760"/>
        </w:tabs>
        <w:ind w:left="5760" w:hanging="360"/>
      </w:pPr>
      <w:rPr>
        <w:rFonts w:ascii="Arial" w:hAnsi="Arial" w:hint="default"/>
      </w:rPr>
    </w:lvl>
    <w:lvl w:ilvl="8" w:tplc="90AA69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849CD"/>
    <w:multiLevelType w:val="hybridMultilevel"/>
    <w:tmpl w:val="17D6D99A"/>
    <w:lvl w:ilvl="0" w:tplc="98B0FE00">
      <w:start w:val="1"/>
      <w:numFmt w:val="bullet"/>
      <w:lvlText w:val="•"/>
      <w:lvlJc w:val="left"/>
      <w:pPr>
        <w:tabs>
          <w:tab w:val="num" w:pos="720"/>
        </w:tabs>
        <w:ind w:left="720" w:hanging="360"/>
      </w:pPr>
      <w:rPr>
        <w:rFonts w:ascii="Arial" w:hAnsi="Arial" w:hint="default"/>
      </w:rPr>
    </w:lvl>
    <w:lvl w:ilvl="1" w:tplc="FB94218C" w:tentative="1">
      <w:start w:val="1"/>
      <w:numFmt w:val="bullet"/>
      <w:lvlText w:val="•"/>
      <w:lvlJc w:val="left"/>
      <w:pPr>
        <w:tabs>
          <w:tab w:val="num" w:pos="1440"/>
        </w:tabs>
        <w:ind w:left="1440" w:hanging="360"/>
      </w:pPr>
      <w:rPr>
        <w:rFonts w:ascii="Arial" w:hAnsi="Arial" w:hint="default"/>
      </w:rPr>
    </w:lvl>
    <w:lvl w:ilvl="2" w:tplc="77DA4A34" w:tentative="1">
      <w:start w:val="1"/>
      <w:numFmt w:val="bullet"/>
      <w:lvlText w:val="•"/>
      <w:lvlJc w:val="left"/>
      <w:pPr>
        <w:tabs>
          <w:tab w:val="num" w:pos="2160"/>
        </w:tabs>
        <w:ind w:left="2160" w:hanging="360"/>
      </w:pPr>
      <w:rPr>
        <w:rFonts w:ascii="Arial" w:hAnsi="Arial" w:hint="default"/>
      </w:rPr>
    </w:lvl>
    <w:lvl w:ilvl="3" w:tplc="38A43D80" w:tentative="1">
      <w:start w:val="1"/>
      <w:numFmt w:val="bullet"/>
      <w:lvlText w:val="•"/>
      <w:lvlJc w:val="left"/>
      <w:pPr>
        <w:tabs>
          <w:tab w:val="num" w:pos="2880"/>
        </w:tabs>
        <w:ind w:left="2880" w:hanging="360"/>
      </w:pPr>
      <w:rPr>
        <w:rFonts w:ascii="Arial" w:hAnsi="Arial" w:hint="default"/>
      </w:rPr>
    </w:lvl>
    <w:lvl w:ilvl="4" w:tplc="BF7CA89C" w:tentative="1">
      <w:start w:val="1"/>
      <w:numFmt w:val="bullet"/>
      <w:lvlText w:val="•"/>
      <w:lvlJc w:val="left"/>
      <w:pPr>
        <w:tabs>
          <w:tab w:val="num" w:pos="3600"/>
        </w:tabs>
        <w:ind w:left="3600" w:hanging="360"/>
      </w:pPr>
      <w:rPr>
        <w:rFonts w:ascii="Arial" w:hAnsi="Arial" w:hint="default"/>
      </w:rPr>
    </w:lvl>
    <w:lvl w:ilvl="5" w:tplc="E21E2E9C" w:tentative="1">
      <w:start w:val="1"/>
      <w:numFmt w:val="bullet"/>
      <w:lvlText w:val="•"/>
      <w:lvlJc w:val="left"/>
      <w:pPr>
        <w:tabs>
          <w:tab w:val="num" w:pos="4320"/>
        </w:tabs>
        <w:ind w:left="4320" w:hanging="360"/>
      </w:pPr>
      <w:rPr>
        <w:rFonts w:ascii="Arial" w:hAnsi="Arial" w:hint="default"/>
      </w:rPr>
    </w:lvl>
    <w:lvl w:ilvl="6" w:tplc="7D4AE90E" w:tentative="1">
      <w:start w:val="1"/>
      <w:numFmt w:val="bullet"/>
      <w:lvlText w:val="•"/>
      <w:lvlJc w:val="left"/>
      <w:pPr>
        <w:tabs>
          <w:tab w:val="num" w:pos="5040"/>
        </w:tabs>
        <w:ind w:left="5040" w:hanging="360"/>
      </w:pPr>
      <w:rPr>
        <w:rFonts w:ascii="Arial" w:hAnsi="Arial" w:hint="default"/>
      </w:rPr>
    </w:lvl>
    <w:lvl w:ilvl="7" w:tplc="437085A2" w:tentative="1">
      <w:start w:val="1"/>
      <w:numFmt w:val="bullet"/>
      <w:lvlText w:val="•"/>
      <w:lvlJc w:val="left"/>
      <w:pPr>
        <w:tabs>
          <w:tab w:val="num" w:pos="5760"/>
        </w:tabs>
        <w:ind w:left="5760" w:hanging="360"/>
      </w:pPr>
      <w:rPr>
        <w:rFonts w:ascii="Arial" w:hAnsi="Arial" w:hint="default"/>
      </w:rPr>
    </w:lvl>
    <w:lvl w:ilvl="8" w:tplc="0A9679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B442F"/>
    <w:multiLevelType w:val="hybridMultilevel"/>
    <w:tmpl w:val="E960A244"/>
    <w:lvl w:ilvl="0" w:tplc="A77E156A">
      <w:start w:val="1"/>
      <w:numFmt w:val="bullet"/>
      <w:lvlText w:val="•"/>
      <w:lvlJc w:val="left"/>
      <w:pPr>
        <w:tabs>
          <w:tab w:val="num" w:pos="720"/>
        </w:tabs>
        <w:ind w:left="720" w:hanging="360"/>
      </w:pPr>
      <w:rPr>
        <w:rFonts w:ascii="Arial" w:hAnsi="Arial" w:hint="default"/>
      </w:rPr>
    </w:lvl>
    <w:lvl w:ilvl="1" w:tplc="F4F4CB94" w:tentative="1">
      <w:start w:val="1"/>
      <w:numFmt w:val="bullet"/>
      <w:lvlText w:val="•"/>
      <w:lvlJc w:val="left"/>
      <w:pPr>
        <w:tabs>
          <w:tab w:val="num" w:pos="1440"/>
        </w:tabs>
        <w:ind w:left="1440" w:hanging="360"/>
      </w:pPr>
      <w:rPr>
        <w:rFonts w:ascii="Arial" w:hAnsi="Arial" w:hint="default"/>
      </w:rPr>
    </w:lvl>
    <w:lvl w:ilvl="2" w:tplc="716CBFB8" w:tentative="1">
      <w:start w:val="1"/>
      <w:numFmt w:val="bullet"/>
      <w:lvlText w:val="•"/>
      <w:lvlJc w:val="left"/>
      <w:pPr>
        <w:tabs>
          <w:tab w:val="num" w:pos="2160"/>
        </w:tabs>
        <w:ind w:left="2160" w:hanging="360"/>
      </w:pPr>
      <w:rPr>
        <w:rFonts w:ascii="Arial" w:hAnsi="Arial" w:hint="default"/>
      </w:rPr>
    </w:lvl>
    <w:lvl w:ilvl="3" w:tplc="77D46018" w:tentative="1">
      <w:start w:val="1"/>
      <w:numFmt w:val="bullet"/>
      <w:lvlText w:val="•"/>
      <w:lvlJc w:val="left"/>
      <w:pPr>
        <w:tabs>
          <w:tab w:val="num" w:pos="2880"/>
        </w:tabs>
        <w:ind w:left="2880" w:hanging="360"/>
      </w:pPr>
      <w:rPr>
        <w:rFonts w:ascii="Arial" w:hAnsi="Arial" w:hint="default"/>
      </w:rPr>
    </w:lvl>
    <w:lvl w:ilvl="4" w:tplc="EE2E1A1C" w:tentative="1">
      <w:start w:val="1"/>
      <w:numFmt w:val="bullet"/>
      <w:lvlText w:val="•"/>
      <w:lvlJc w:val="left"/>
      <w:pPr>
        <w:tabs>
          <w:tab w:val="num" w:pos="3600"/>
        </w:tabs>
        <w:ind w:left="3600" w:hanging="360"/>
      </w:pPr>
      <w:rPr>
        <w:rFonts w:ascii="Arial" w:hAnsi="Arial" w:hint="default"/>
      </w:rPr>
    </w:lvl>
    <w:lvl w:ilvl="5" w:tplc="E9C859D8" w:tentative="1">
      <w:start w:val="1"/>
      <w:numFmt w:val="bullet"/>
      <w:lvlText w:val="•"/>
      <w:lvlJc w:val="left"/>
      <w:pPr>
        <w:tabs>
          <w:tab w:val="num" w:pos="4320"/>
        </w:tabs>
        <w:ind w:left="4320" w:hanging="360"/>
      </w:pPr>
      <w:rPr>
        <w:rFonts w:ascii="Arial" w:hAnsi="Arial" w:hint="default"/>
      </w:rPr>
    </w:lvl>
    <w:lvl w:ilvl="6" w:tplc="0F9C135E" w:tentative="1">
      <w:start w:val="1"/>
      <w:numFmt w:val="bullet"/>
      <w:lvlText w:val="•"/>
      <w:lvlJc w:val="left"/>
      <w:pPr>
        <w:tabs>
          <w:tab w:val="num" w:pos="5040"/>
        </w:tabs>
        <w:ind w:left="5040" w:hanging="360"/>
      </w:pPr>
      <w:rPr>
        <w:rFonts w:ascii="Arial" w:hAnsi="Arial" w:hint="default"/>
      </w:rPr>
    </w:lvl>
    <w:lvl w:ilvl="7" w:tplc="81F0792C" w:tentative="1">
      <w:start w:val="1"/>
      <w:numFmt w:val="bullet"/>
      <w:lvlText w:val="•"/>
      <w:lvlJc w:val="left"/>
      <w:pPr>
        <w:tabs>
          <w:tab w:val="num" w:pos="5760"/>
        </w:tabs>
        <w:ind w:left="5760" w:hanging="360"/>
      </w:pPr>
      <w:rPr>
        <w:rFonts w:ascii="Arial" w:hAnsi="Arial" w:hint="default"/>
      </w:rPr>
    </w:lvl>
    <w:lvl w:ilvl="8" w:tplc="1AD243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145F14"/>
    <w:multiLevelType w:val="hybridMultilevel"/>
    <w:tmpl w:val="BFB03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2" w15:restartNumberingAfterBreak="0">
    <w:nsid w:val="387D5171"/>
    <w:multiLevelType w:val="hybridMultilevel"/>
    <w:tmpl w:val="6734D3C4"/>
    <w:lvl w:ilvl="0" w:tplc="AA9CB790">
      <w:start w:val="1"/>
      <w:numFmt w:val="bullet"/>
      <w:lvlText w:val="•"/>
      <w:lvlJc w:val="left"/>
      <w:pPr>
        <w:tabs>
          <w:tab w:val="num" w:pos="720"/>
        </w:tabs>
        <w:ind w:left="720" w:hanging="360"/>
      </w:pPr>
      <w:rPr>
        <w:rFonts w:ascii="Arial" w:hAnsi="Arial" w:hint="default"/>
      </w:rPr>
    </w:lvl>
    <w:lvl w:ilvl="1" w:tplc="A76C6916" w:tentative="1">
      <w:start w:val="1"/>
      <w:numFmt w:val="bullet"/>
      <w:lvlText w:val="•"/>
      <w:lvlJc w:val="left"/>
      <w:pPr>
        <w:tabs>
          <w:tab w:val="num" w:pos="1440"/>
        </w:tabs>
        <w:ind w:left="1440" w:hanging="360"/>
      </w:pPr>
      <w:rPr>
        <w:rFonts w:ascii="Arial" w:hAnsi="Arial" w:hint="default"/>
      </w:rPr>
    </w:lvl>
    <w:lvl w:ilvl="2" w:tplc="EA9AD528" w:tentative="1">
      <w:start w:val="1"/>
      <w:numFmt w:val="bullet"/>
      <w:lvlText w:val="•"/>
      <w:lvlJc w:val="left"/>
      <w:pPr>
        <w:tabs>
          <w:tab w:val="num" w:pos="2160"/>
        </w:tabs>
        <w:ind w:left="2160" w:hanging="360"/>
      </w:pPr>
      <w:rPr>
        <w:rFonts w:ascii="Arial" w:hAnsi="Arial" w:hint="default"/>
      </w:rPr>
    </w:lvl>
    <w:lvl w:ilvl="3" w:tplc="21DC7708" w:tentative="1">
      <w:start w:val="1"/>
      <w:numFmt w:val="bullet"/>
      <w:lvlText w:val="•"/>
      <w:lvlJc w:val="left"/>
      <w:pPr>
        <w:tabs>
          <w:tab w:val="num" w:pos="2880"/>
        </w:tabs>
        <w:ind w:left="2880" w:hanging="360"/>
      </w:pPr>
      <w:rPr>
        <w:rFonts w:ascii="Arial" w:hAnsi="Arial" w:hint="default"/>
      </w:rPr>
    </w:lvl>
    <w:lvl w:ilvl="4" w:tplc="04E87606" w:tentative="1">
      <w:start w:val="1"/>
      <w:numFmt w:val="bullet"/>
      <w:lvlText w:val="•"/>
      <w:lvlJc w:val="left"/>
      <w:pPr>
        <w:tabs>
          <w:tab w:val="num" w:pos="3600"/>
        </w:tabs>
        <w:ind w:left="3600" w:hanging="360"/>
      </w:pPr>
      <w:rPr>
        <w:rFonts w:ascii="Arial" w:hAnsi="Arial" w:hint="default"/>
      </w:rPr>
    </w:lvl>
    <w:lvl w:ilvl="5" w:tplc="40F09D3A" w:tentative="1">
      <w:start w:val="1"/>
      <w:numFmt w:val="bullet"/>
      <w:lvlText w:val="•"/>
      <w:lvlJc w:val="left"/>
      <w:pPr>
        <w:tabs>
          <w:tab w:val="num" w:pos="4320"/>
        </w:tabs>
        <w:ind w:left="4320" w:hanging="360"/>
      </w:pPr>
      <w:rPr>
        <w:rFonts w:ascii="Arial" w:hAnsi="Arial" w:hint="default"/>
      </w:rPr>
    </w:lvl>
    <w:lvl w:ilvl="6" w:tplc="612440D6" w:tentative="1">
      <w:start w:val="1"/>
      <w:numFmt w:val="bullet"/>
      <w:lvlText w:val="•"/>
      <w:lvlJc w:val="left"/>
      <w:pPr>
        <w:tabs>
          <w:tab w:val="num" w:pos="5040"/>
        </w:tabs>
        <w:ind w:left="5040" w:hanging="360"/>
      </w:pPr>
      <w:rPr>
        <w:rFonts w:ascii="Arial" w:hAnsi="Arial" w:hint="default"/>
      </w:rPr>
    </w:lvl>
    <w:lvl w:ilvl="7" w:tplc="D3E218B8" w:tentative="1">
      <w:start w:val="1"/>
      <w:numFmt w:val="bullet"/>
      <w:lvlText w:val="•"/>
      <w:lvlJc w:val="left"/>
      <w:pPr>
        <w:tabs>
          <w:tab w:val="num" w:pos="5760"/>
        </w:tabs>
        <w:ind w:left="5760" w:hanging="360"/>
      </w:pPr>
      <w:rPr>
        <w:rFonts w:ascii="Arial" w:hAnsi="Arial" w:hint="default"/>
      </w:rPr>
    </w:lvl>
    <w:lvl w:ilvl="8" w:tplc="BC2463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B6330A"/>
    <w:multiLevelType w:val="hybridMultilevel"/>
    <w:tmpl w:val="91DE64FE"/>
    <w:lvl w:ilvl="0" w:tplc="D8724144">
      <w:start w:val="1"/>
      <w:numFmt w:val="bullet"/>
      <w:lvlText w:val="•"/>
      <w:lvlJc w:val="left"/>
      <w:pPr>
        <w:tabs>
          <w:tab w:val="num" w:pos="720"/>
        </w:tabs>
        <w:ind w:left="720" w:hanging="360"/>
      </w:pPr>
      <w:rPr>
        <w:rFonts w:ascii="Arial" w:hAnsi="Arial" w:hint="default"/>
      </w:rPr>
    </w:lvl>
    <w:lvl w:ilvl="1" w:tplc="47061F50" w:tentative="1">
      <w:start w:val="1"/>
      <w:numFmt w:val="bullet"/>
      <w:lvlText w:val="•"/>
      <w:lvlJc w:val="left"/>
      <w:pPr>
        <w:tabs>
          <w:tab w:val="num" w:pos="1440"/>
        </w:tabs>
        <w:ind w:left="1440" w:hanging="360"/>
      </w:pPr>
      <w:rPr>
        <w:rFonts w:ascii="Arial" w:hAnsi="Arial" w:hint="default"/>
      </w:rPr>
    </w:lvl>
    <w:lvl w:ilvl="2" w:tplc="A7282FFA" w:tentative="1">
      <w:start w:val="1"/>
      <w:numFmt w:val="bullet"/>
      <w:lvlText w:val="•"/>
      <w:lvlJc w:val="left"/>
      <w:pPr>
        <w:tabs>
          <w:tab w:val="num" w:pos="2160"/>
        </w:tabs>
        <w:ind w:left="2160" w:hanging="360"/>
      </w:pPr>
      <w:rPr>
        <w:rFonts w:ascii="Arial" w:hAnsi="Arial" w:hint="default"/>
      </w:rPr>
    </w:lvl>
    <w:lvl w:ilvl="3" w:tplc="ED1614C4" w:tentative="1">
      <w:start w:val="1"/>
      <w:numFmt w:val="bullet"/>
      <w:lvlText w:val="•"/>
      <w:lvlJc w:val="left"/>
      <w:pPr>
        <w:tabs>
          <w:tab w:val="num" w:pos="2880"/>
        </w:tabs>
        <w:ind w:left="2880" w:hanging="360"/>
      </w:pPr>
      <w:rPr>
        <w:rFonts w:ascii="Arial" w:hAnsi="Arial" w:hint="default"/>
      </w:rPr>
    </w:lvl>
    <w:lvl w:ilvl="4" w:tplc="E49017E4" w:tentative="1">
      <w:start w:val="1"/>
      <w:numFmt w:val="bullet"/>
      <w:lvlText w:val="•"/>
      <w:lvlJc w:val="left"/>
      <w:pPr>
        <w:tabs>
          <w:tab w:val="num" w:pos="3600"/>
        </w:tabs>
        <w:ind w:left="3600" w:hanging="360"/>
      </w:pPr>
      <w:rPr>
        <w:rFonts w:ascii="Arial" w:hAnsi="Arial" w:hint="default"/>
      </w:rPr>
    </w:lvl>
    <w:lvl w:ilvl="5" w:tplc="F33AA0BA" w:tentative="1">
      <w:start w:val="1"/>
      <w:numFmt w:val="bullet"/>
      <w:lvlText w:val="•"/>
      <w:lvlJc w:val="left"/>
      <w:pPr>
        <w:tabs>
          <w:tab w:val="num" w:pos="4320"/>
        </w:tabs>
        <w:ind w:left="4320" w:hanging="360"/>
      </w:pPr>
      <w:rPr>
        <w:rFonts w:ascii="Arial" w:hAnsi="Arial" w:hint="default"/>
      </w:rPr>
    </w:lvl>
    <w:lvl w:ilvl="6" w:tplc="7DDCD7DC" w:tentative="1">
      <w:start w:val="1"/>
      <w:numFmt w:val="bullet"/>
      <w:lvlText w:val="•"/>
      <w:lvlJc w:val="left"/>
      <w:pPr>
        <w:tabs>
          <w:tab w:val="num" w:pos="5040"/>
        </w:tabs>
        <w:ind w:left="5040" w:hanging="360"/>
      </w:pPr>
      <w:rPr>
        <w:rFonts w:ascii="Arial" w:hAnsi="Arial" w:hint="default"/>
      </w:rPr>
    </w:lvl>
    <w:lvl w:ilvl="7" w:tplc="927AFF58" w:tentative="1">
      <w:start w:val="1"/>
      <w:numFmt w:val="bullet"/>
      <w:lvlText w:val="•"/>
      <w:lvlJc w:val="left"/>
      <w:pPr>
        <w:tabs>
          <w:tab w:val="num" w:pos="5760"/>
        </w:tabs>
        <w:ind w:left="5760" w:hanging="360"/>
      </w:pPr>
      <w:rPr>
        <w:rFonts w:ascii="Arial" w:hAnsi="Arial" w:hint="default"/>
      </w:rPr>
    </w:lvl>
    <w:lvl w:ilvl="8" w:tplc="99480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16A6C0C"/>
    <w:multiLevelType w:val="hybridMultilevel"/>
    <w:tmpl w:val="90B267CC"/>
    <w:lvl w:ilvl="0" w:tplc="78E69186">
      <w:start w:val="1"/>
      <w:numFmt w:val="bullet"/>
      <w:lvlText w:val="●"/>
      <w:lvlJc w:val="left"/>
      <w:pPr>
        <w:tabs>
          <w:tab w:val="num" w:pos="720"/>
        </w:tabs>
        <w:ind w:left="720" w:hanging="360"/>
      </w:pPr>
      <w:rPr>
        <w:rFonts w:ascii="Ericsson Hilda" w:hAnsi="Ericsson Hilda" w:hint="default"/>
      </w:rPr>
    </w:lvl>
    <w:lvl w:ilvl="1" w:tplc="29DEB3CC">
      <w:numFmt w:val="bullet"/>
      <w:lvlText w:val="–"/>
      <w:lvlJc w:val="left"/>
      <w:pPr>
        <w:tabs>
          <w:tab w:val="num" w:pos="1440"/>
        </w:tabs>
        <w:ind w:left="1440" w:hanging="360"/>
      </w:pPr>
      <w:rPr>
        <w:rFonts w:ascii="Ericsson Hilda" w:hAnsi="Ericsson Hilda" w:hint="default"/>
      </w:rPr>
    </w:lvl>
    <w:lvl w:ilvl="2" w:tplc="0812FCD4" w:tentative="1">
      <w:start w:val="1"/>
      <w:numFmt w:val="bullet"/>
      <w:lvlText w:val="●"/>
      <w:lvlJc w:val="left"/>
      <w:pPr>
        <w:tabs>
          <w:tab w:val="num" w:pos="2160"/>
        </w:tabs>
        <w:ind w:left="2160" w:hanging="360"/>
      </w:pPr>
      <w:rPr>
        <w:rFonts w:ascii="Ericsson Hilda" w:hAnsi="Ericsson Hilda" w:hint="default"/>
      </w:rPr>
    </w:lvl>
    <w:lvl w:ilvl="3" w:tplc="1CB47012" w:tentative="1">
      <w:start w:val="1"/>
      <w:numFmt w:val="bullet"/>
      <w:lvlText w:val="●"/>
      <w:lvlJc w:val="left"/>
      <w:pPr>
        <w:tabs>
          <w:tab w:val="num" w:pos="2880"/>
        </w:tabs>
        <w:ind w:left="2880" w:hanging="360"/>
      </w:pPr>
      <w:rPr>
        <w:rFonts w:ascii="Ericsson Hilda" w:hAnsi="Ericsson Hilda" w:hint="default"/>
      </w:rPr>
    </w:lvl>
    <w:lvl w:ilvl="4" w:tplc="037890A6" w:tentative="1">
      <w:start w:val="1"/>
      <w:numFmt w:val="bullet"/>
      <w:lvlText w:val="●"/>
      <w:lvlJc w:val="left"/>
      <w:pPr>
        <w:tabs>
          <w:tab w:val="num" w:pos="3600"/>
        </w:tabs>
        <w:ind w:left="3600" w:hanging="360"/>
      </w:pPr>
      <w:rPr>
        <w:rFonts w:ascii="Ericsson Hilda" w:hAnsi="Ericsson Hilda" w:hint="default"/>
      </w:rPr>
    </w:lvl>
    <w:lvl w:ilvl="5" w:tplc="CEAC4D5C" w:tentative="1">
      <w:start w:val="1"/>
      <w:numFmt w:val="bullet"/>
      <w:lvlText w:val="●"/>
      <w:lvlJc w:val="left"/>
      <w:pPr>
        <w:tabs>
          <w:tab w:val="num" w:pos="4320"/>
        </w:tabs>
        <w:ind w:left="4320" w:hanging="360"/>
      </w:pPr>
      <w:rPr>
        <w:rFonts w:ascii="Ericsson Hilda" w:hAnsi="Ericsson Hilda" w:hint="default"/>
      </w:rPr>
    </w:lvl>
    <w:lvl w:ilvl="6" w:tplc="533A426A" w:tentative="1">
      <w:start w:val="1"/>
      <w:numFmt w:val="bullet"/>
      <w:lvlText w:val="●"/>
      <w:lvlJc w:val="left"/>
      <w:pPr>
        <w:tabs>
          <w:tab w:val="num" w:pos="5040"/>
        </w:tabs>
        <w:ind w:left="5040" w:hanging="360"/>
      </w:pPr>
      <w:rPr>
        <w:rFonts w:ascii="Ericsson Hilda" w:hAnsi="Ericsson Hilda" w:hint="default"/>
      </w:rPr>
    </w:lvl>
    <w:lvl w:ilvl="7" w:tplc="56440390" w:tentative="1">
      <w:start w:val="1"/>
      <w:numFmt w:val="bullet"/>
      <w:lvlText w:val="●"/>
      <w:lvlJc w:val="left"/>
      <w:pPr>
        <w:tabs>
          <w:tab w:val="num" w:pos="5760"/>
        </w:tabs>
        <w:ind w:left="5760" w:hanging="360"/>
      </w:pPr>
      <w:rPr>
        <w:rFonts w:ascii="Ericsson Hilda" w:hAnsi="Ericsson Hilda" w:hint="default"/>
      </w:rPr>
    </w:lvl>
    <w:lvl w:ilvl="8" w:tplc="FD2AB85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31"/>
  </w:num>
  <w:num w:numId="2" w16cid:durableId="1713993413">
    <w:abstractNumId w:val="5"/>
  </w:num>
  <w:num w:numId="3" w16cid:durableId="911433034">
    <w:abstractNumId w:val="11"/>
  </w:num>
  <w:num w:numId="4" w16cid:durableId="1178812104">
    <w:abstractNumId w:val="13"/>
  </w:num>
  <w:num w:numId="5" w16cid:durableId="1915624557">
    <w:abstractNumId w:val="29"/>
  </w:num>
  <w:num w:numId="6" w16cid:durableId="370229127">
    <w:abstractNumId w:val="9"/>
  </w:num>
  <w:num w:numId="7" w16cid:durableId="1638101692">
    <w:abstractNumId w:val="3"/>
  </w:num>
  <w:num w:numId="8" w16cid:durableId="490830594">
    <w:abstractNumId w:val="16"/>
  </w:num>
  <w:num w:numId="9" w16cid:durableId="428620511">
    <w:abstractNumId w:val="19"/>
  </w:num>
  <w:num w:numId="10" w16cid:durableId="143281786">
    <w:abstractNumId w:val="30"/>
  </w:num>
  <w:num w:numId="11" w16cid:durableId="1868522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1"/>
  </w:num>
  <w:num w:numId="13" w16cid:durableId="1531068645">
    <w:abstractNumId w:val="7"/>
  </w:num>
  <w:num w:numId="14" w16cid:durableId="880555226">
    <w:abstractNumId w:val="24"/>
  </w:num>
  <w:num w:numId="15" w16cid:durableId="2116439348">
    <w:abstractNumId w:val="15"/>
  </w:num>
  <w:num w:numId="16" w16cid:durableId="920798663">
    <w:abstractNumId w:val="6"/>
  </w:num>
  <w:num w:numId="17" w16cid:durableId="2129623274">
    <w:abstractNumId w:val="26"/>
  </w:num>
  <w:num w:numId="18" w16cid:durableId="192810962">
    <w:abstractNumId w:val="22"/>
  </w:num>
  <w:num w:numId="19" w16cid:durableId="468282495">
    <w:abstractNumId w:val="25"/>
  </w:num>
  <w:num w:numId="20" w16cid:durableId="1188830813">
    <w:abstractNumId w:val="33"/>
  </w:num>
  <w:num w:numId="21" w16cid:durableId="1067188290">
    <w:abstractNumId w:val="27"/>
  </w:num>
  <w:num w:numId="22" w16cid:durableId="892813383">
    <w:abstractNumId w:val="17"/>
  </w:num>
  <w:num w:numId="23" w16cid:durableId="149951105">
    <w:abstractNumId w:val="32"/>
  </w:num>
  <w:num w:numId="24" w16cid:durableId="432288431">
    <w:abstractNumId w:val="18"/>
  </w:num>
  <w:num w:numId="25" w16cid:durableId="1662923873">
    <w:abstractNumId w:val="10"/>
  </w:num>
  <w:num w:numId="26" w16cid:durableId="1615401996">
    <w:abstractNumId w:val="20"/>
  </w:num>
  <w:num w:numId="27" w16cid:durableId="470639932">
    <w:abstractNumId w:val="0"/>
  </w:num>
  <w:num w:numId="28" w16cid:durableId="915896568">
    <w:abstractNumId w:val="8"/>
  </w:num>
  <w:num w:numId="29" w16cid:durableId="166293424">
    <w:abstractNumId w:val="28"/>
  </w:num>
  <w:num w:numId="30" w16cid:durableId="1474561992">
    <w:abstractNumId w:val="4"/>
  </w:num>
  <w:num w:numId="31" w16cid:durableId="570887215">
    <w:abstractNumId w:val="12"/>
  </w:num>
  <w:num w:numId="32" w16cid:durableId="463817711">
    <w:abstractNumId w:val="23"/>
  </w:num>
  <w:num w:numId="33" w16cid:durableId="1532306809">
    <w:abstractNumId w:val="2"/>
  </w:num>
  <w:num w:numId="34" w16cid:durableId="138452478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247"/>
    <w:rsid w:val="000015CC"/>
    <w:rsid w:val="00001F8C"/>
    <w:rsid w:val="000038FB"/>
    <w:rsid w:val="00003D2C"/>
    <w:rsid w:val="0000465B"/>
    <w:rsid w:val="00004C62"/>
    <w:rsid w:val="00005668"/>
    <w:rsid w:val="0001042E"/>
    <w:rsid w:val="00010ACD"/>
    <w:rsid w:val="00011DDC"/>
    <w:rsid w:val="00012515"/>
    <w:rsid w:val="00012C13"/>
    <w:rsid w:val="00012F64"/>
    <w:rsid w:val="00013308"/>
    <w:rsid w:val="000135D2"/>
    <w:rsid w:val="000159E8"/>
    <w:rsid w:val="00016970"/>
    <w:rsid w:val="000200BF"/>
    <w:rsid w:val="00020274"/>
    <w:rsid w:val="00020CD3"/>
    <w:rsid w:val="00021879"/>
    <w:rsid w:val="00021F3A"/>
    <w:rsid w:val="000224ED"/>
    <w:rsid w:val="000233ED"/>
    <w:rsid w:val="00025A0C"/>
    <w:rsid w:val="00026BFA"/>
    <w:rsid w:val="00026D27"/>
    <w:rsid w:val="00027422"/>
    <w:rsid w:val="000275F2"/>
    <w:rsid w:val="00027642"/>
    <w:rsid w:val="00027DAF"/>
    <w:rsid w:val="00030F26"/>
    <w:rsid w:val="000325CC"/>
    <w:rsid w:val="00032F52"/>
    <w:rsid w:val="00032F5B"/>
    <w:rsid w:val="00035199"/>
    <w:rsid w:val="00035833"/>
    <w:rsid w:val="00035D24"/>
    <w:rsid w:val="00035DCF"/>
    <w:rsid w:val="00037375"/>
    <w:rsid w:val="00040E23"/>
    <w:rsid w:val="0004201E"/>
    <w:rsid w:val="00042E3A"/>
    <w:rsid w:val="0004317A"/>
    <w:rsid w:val="00044AD7"/>
    <w:rsid w:val="00044F60"/>
    <w:rsid w:val="000452F5"/>
    <w:rsid w:val="00046140"/>
    <w:rsid w:val="00046389"/>
    <w:rsid w:val="00047442"/>
    <w:rsid w:val="000532AF"/>
    <w:rsid w:val="000537EC"/>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1C49"/>
    <w:rsid w:val="000726E4"/>
    <w:rsid w:val="000733B9"/>
    <w:rsid w:val="00074722"/>
    <w:rsid w:val="00074A54"/>
    <w:rsid w:val="00074C24"/>
    <w:rsid w:val="00075647"/>
    <w:rsid w:val="00075DDF"/>
    <w:rsid w:val="00076414"/>
    <w:rsid w:val="00076C54"/>
    <w:rsid w:val="0007762C"/>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866E4"/>
    <w:rsid w:val="00087D95"/>
    <w:rsid w:val="00090646"/>
    <w:rsid w:val="00090981"/>
    <w:rsid w:val="00090D45"/>
    <w:rsid w:val="000919C3"/>
    <w:rsid w:val="00091A59"/>
    <w:rsid w:val="000920EE"/>
    <w:rsid w:val="00093262"/>
    <w:rsid w:val="000934A6"/>
    <w:rsid w:val="000939E5"/>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114D"/>
    <w:rsid w:val="000B1F50"/>
    <w:rsid w:val="000B3A70"/>
    <w:rsid w:val="000B5A8F"/>
    <w:rsid w:val="000B6D92"/>
    <w:rsid w:val="000B70D0"/>
    <w:rsid w:val="000C0123"/>
    <w:rsid w:val="000C1BCE"/>
    <w:rsid w:val="000C5111"/>
    <w:rsid w:val="000C5464"/>
    <w:rsid w:val="000C60C6"/>
    <w:rsid w:val="000C6C40"/>
    <w:rsid w:val="000C71F4"/>
    <w:rsid w:val="000D0BB5"/>
    <w:rsid w:val="000D1B5B"/>
    <w:rsid w:val="000D3957"/>
    <w:rsid w:val="000D4292"/>
    <w:rsid w:val="000D5365"/>
    <w:rsid w:val="000D57C9"/>
    <w:rsid w:val="000D64B3"/>
    <w:rsid w:val="000D661D"/>
    <w:rsid w:val="000E068E"/>
    <w:rsid w:val="000E0B37"/>
    <w:rsid w:val="000E1381"/>
    <w:rsid w:val="000E21D3"/>
    <w:rsid w:val="000E398C"/>
    <w:rsid w:val="000E3E31"/>
    <w:rsid w:val="000E5E7D"/>
    <w:rsid w:val="000E625D"/>
    <w:rsid w:val="000E74BB"/>
    <w:rsid w:val="000E7863"/>
    <w:rsid w:val="000F1DFB"/>
    <w:rsid w:val="000F2312"/>
    <w:rsid w:val="000F23DD"/>
    <w:rsid w:val="000F3C4B"/>
    <w:rsid w:val="000F55BA"/>
    <w:rsid w:val="00100D0C"/>
    <w:rsid w:val="00101976"/>
    <w:rsid w:val="0010401F"/>
    <w:rsid w:val="001052AC"/>
    <w:rsid w:val="0010531E"/>
    <w:rsid w:val="00105CBE"/>
    <w:rsid w:val="0010789B"/>
    <w:rsid w:val="00107ACA"/>
    <w:rsid w:val="00107EED"/>
    <w:rsid w:val="001101E4"/>
    <w:rsid w:val="001106E3"/>
    <w:rsid w:val="001113FB"/>
    <w:rsid w:val="001116CF"/>
    <w:rsid w:val="0011195D"/>
    <w:rsid w:val="00112637"/>
    <w:rsid w:val="00112FC3"/>
    <w:rsid w:val="00112FC8"/>
    <w:rsid w:val="0011524B"/>
    <w:rsid w:val="0011538D"/>
    <w:rsid w:val="00115F56"/>
    <w:rsid w:val="0011686E"/>
    <w:rsid w:val="00120ECB"/>
    <w:rsid w:val="00121806"/>
    <w:rsid w:val="001228A8"/>
    <w:rsid w:val="00123972"/>
    <w:rsid w:val="00124A41"/>
    <w:rsid w:val="00124C05"/>
    <w:rsid w:val="0012515F"/>
    <w:rsid w:val="00126707"/>
    <w:rsid w:val="00127419"/>
    <w:rsid w:val="00130A73"/>
    <w:rsid w:val="00132183"/>
    <w:rsid w:val="001321F2"/>
    <w:rsid w:val="001324D2"/>
    <w:rsid w:val="00133097"/>
    <w:rsid w:val="00133C46"/>
    <w:rsid w:val="00133D7A"/>
    <w:rsid w:val="00134224"/>
    <w:rsid w:val="00135C3C"/>
    <w:rsid w:val="00136934"/>
    <w:rsid w:val="00136C99"/>
    <w:rsid w:val="001416D5"/>
    <w:rsid w:val="00141764"/>
    <w:rsid w:val="001420F2"/>
    <w:rsid w:val="001429EC"/>
    <w:rsid w:val="00144F4E"/>
    <w:rsid w:val="001453AB"/>
    <w:rsid w:val="001475F9"/>
    <w:rsid w:val="001501CD"/>
    <w:rsid w:val="00150757"/>
    <w:rsid w:val="00150A22"/>
    <w:rsid w:val="00151273"/>
    <w:rsid w:val="00151B51"/>
    <w:rsid w:val="001526B8"/>
    <w:rsid w:val="001528BE"/>
    <w:rsid w:val="001531BF"/>
    <w:rsid w:val="001533AC"/>
    <w:rsid w:val="00153D6E"/>
    <w:rsid w:val="00154D92"/>
    <w:rsid w:val="00157089"/>
    <w:rsid w:val="001605B1"/>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587"/>
    <w:rsid w:val="00184B6F"/>
    <w:rsid w:val="00184E6B"/>
    <w:rsid w:val="00185A7D"/>
    <w:rsid w:val="00186162"/>
    <w:rsid w:val="001861E5"/>
    <w:rsid w:val="00186805"/>
    <w:rsid w:val="00187076"/>
    <w:rsid w:val="001877E4"/>
    <w:rsid w:val="00190845"/>
    <w:rsid w:val="00191161"/>
    <w:rsid w:val="00193AB5"/>
    <w:rsid w:val="001946DF"/>
    <w:rsid w:val="00194D13"/>
    <w:rsid w:val="00194D82"/>
    <w:rsid w:val="00194ECE"/>
    <w:rsid w:val="00194F76"/>
    <w:rsid w:val="001951F3"/>
    <w:rsid w:val="001A68C7"/>
    <w:rsid w:val="001A6B0F"/>
    <w:rsid w:val="001B0ACC"/>
    <w:rsid w:val="001B1652"/>
    <w:rsid w:val="001B2FE0"/>
    <w:rsid w:val="001B332E"/>
    <w:rsid w:val="001B4884"/>
    <w:rsid w:val="001B5973"/>
    <w:rsid w:val="001B5C4E"/>
    <w:rsid w:val="001B76C3"/>
    <w:rsid w:val="001C0219"/>
    <w:rsid w:val="001C1668"/>
    <w:rsid w:val="001C1C24"/>
    <w:rsid w:val="001C281A"/>
    <w:rsid w:val="001C3668"/>
    <w:rsid w:val="001C3EC8"/>
    <w:rsid w:val="001C638E"/>
    <w:rsid w:val="001C6E91"/>
    <w:rsid w:val="001C72E7"/>
    <w:rsid w:val="001D1472"/>
    <w:rsid w:val="001D2BD4"/>
    <w:rsid w:val="001D527C"/>
    <w:rsid w:val="001D5A56"/>
    <w:rsid w:val="001D5FDB"/>
    <w:rsid w:val="001D6911"/>
    <w:rsid w:val="001E33CB"/>
    <w:rsid w:val="001E3F52"/>
    <w:rsid w:val="001E471C"/>
    <w:rsid w:val="001E6AC9"/>
    <w:rsid w:val="001E7AEE"/>
    <w:rsid w:val="001F0207"/>
    <w:rsid w:val="001F07E3"/>
    <w:rsid w:val="001F0FA5"/>
    <w:rsid w:val="001F17DE"/>
    <w:rsid w:val="001F188C"/>
    <w:rsid w:val="001F1D11"/>
    <w:rsid w:val="001F2B47"/>
    <w:rsid w:val="001F2C16"/>
    <w:rsid w:val="001F3004"/>
    <w:rsid w:val="001F3800"/>
    <w:rsid w:val="001F4799"/>
    <w:rsid w:val="001F49C3"/>
    <w:rsid w:val="001F4D7C"/>
    <w:rsid w:val="001F5094"/>
    <w:rsid w:val="001F5CAD"/>
    <w:rsid w:val="001F5E93"/>
    <w:rsid w:val="001F7492"/>
    <w:rsid w:val="001F7849"/>
    <w:rsid w:val="00200339"/>
    <w:rsid w:val="00200BC0"/>
    <w:rsid w:val="002015B5"/>
    <w:rsid w:val="00201947"/>
    <w:rsid w:val="00201FB3"/>
    <w:rsid w:val="00202D04"/>
    <w:rsid w:val="002031D7"/>
    <w:rsid w:val="0020395B"/>
    <w:rsid w:val="00204352"/>
    <w:rsid w:val="00204DC9"/>
    <w:rsid w:val="002052B7"/>
    <w:rsid w:val="002062C0"/>
    <w:rsid w:val="002067AA"/>
    <w:rsid w:val="00207B68"/>
    <w:rsid w:val="00210764"/>
    <w:rsid w:val="002110C4"/>
    <w:rsid w:val="002136A3"/>
    <w:rsid w:val="002142DE"/>
    <w:rsid w:val="00215130"/>
    <w:rsid w:val="00220048"/>
    <w:rsid w:val="00221876"/>
    <w:rsid w:val="00221EE4"/>
    <w:rsid w:val="002231FE"/>
    <w:rsid w:val="00223C4D"/>
    <w:rsid w:val="00224561"/>
    <w:rsid w:val="00224E87"/>
    <w:rsid w:val="0022512D"/>
    <w:rsid w:val="0022736B"/>
    <w:rsid w:val="002274B6"/>
    <w:rsid w:val="00227DA0"/>
    <w:rsid w:val="00227E4B"/>
    <w:rsid w:val="00230002"/>
    <w:rsid w:val="00230172"/>
    <w:rsid w:val="0023053B"/>
    <w:rsid w:val="00230642"/>
    <w:rsid w:val="0023176E"/>
    <w:rsid w:val="00231B5B"/>
    <w:rsid w:val="00231F7C"/>
    <w:rsid w:val="002322A7"/>
    <w:rsid w:val="002335A7"/>
    <w:rsid w:val="0023412B"/>
    <w:rsid w:val="002354DF"/>
    <w:rsid w:val="00235863"/>
    <w:rsid w:val="00235EAA"/>
    <w:rsid w:val="00236595"/>
    <w:rsid w:val="00241B36"/>
    <w:rsid w:val="0024273B"/>
    <w:rsid w:val="0024466F"/>
    <w:rsid w:val="00244C9A"/>
    <w:rsid w:val="002455EA"/>
    <w:rsid w:val="002459D5"/>
    <w:rsid w:val="00246131"/>
    <w:rsid w:val="0024673B"/>
    <w:rsid w:val="002469A5"/>
    <w:rsid w:val="00247158"/>
    <w:rsid w:val="00247216"/>
    <w:rsid w:val="002476DE"/>
    <w:rsid w:val="002509B5"/>
    <w:rsid w:val="00250DFD"/>
    <w:rsid w:val="002529D3"/>
    <w:rsid w:val="002530ED"/>
    <w:rsid w:val="0025320E"/>
    <w:rsid w:val="0025618B"/>
    <w:rsid w:val="00257A51"/>
    <w:rsid w:val="00260BAF"/>
    <w:rsid w:val="00260E95"/>
    <w:rsid w:val="0026159E"/>
    <w:rsid w:val="00262CCA"/>
    <w:rsid w:val="00263C46"/>
    <w:rsid w:val="00264907"/>
    <w:rsid w:val="0026502C"/>
    <w:rsid w:val="00265842"/>
    <w:rsid w:val="002671B7"/>
    <w:rsid w:val="0027021B"/>
    <w:rsid w:val="0027088C"/>
    <w:rsid w:val="002708A9"/>
    <w:rsid w:val="002718D0"/>
    <w:rsid w:val="00271B6C"/>
    <w:rsid w:val="00272B65"/>
    <w:rsid w:val="00273199"/>
    <w:rsid w:val="00275739"/>
    <w:rsid w:val="00275F32"/>
    <w:rsid w:val="00276D8B"/>
    <w:rsid w:val="00277FDD"/>
    <w:rsid w:val="0028053C"/>
    <w:rsid w:val="002817DD"/>
    <w:rsid w:val="002819F8"/>
    <w:rsid w:val="002829FF"/>
    <w:rsid w:val="00285E4E"/>
    <w:rsid w:val="002877CB"/>
    <w:rsid w:val="002908F6"/>
    <w:rsid w:val="002929B8"/>
    <w:rsid w:val="00292D0C"/>
    <w:rsid w:val="00295A39"/>
    <w:rsid w:val="00296FF7"/>
    <w:rsid w:val="00297DF7"/>
    <w:rsid w:val="002A03C8"/>
    <w:rsid w:val="002A056D"/>
    <w:rsid w:val="002A1186"/>
    <w:rsid w:val="002A1857"/>
    <w:rsid w:val="002A18D3"/>
    <w:rsid w:val="002A1E81"/>
    <w:rsid w:val="002A3A30"/>
    <w:rsid w:val="002A4081"/>
    <w:rsid w:val="002A45D8"/>
    <w:rsid w:val="002A5A78"/>
    <w:rsid w:val="002A6883"/>
    <w:rsid w:val="002B0EBA"/>
    <w:rsid w:val="002B108B"/>
    <w:rsid w:val="002B1242"/>
    <w:rsid w:val="002B2E30"/>
    <w:rsid w:val="002B6766"/>
    <w:rsid w:val="002B749E"/>
    <w:rsid w:val="002B7B78"/>
    <w:rsid w:val="002B7E5B"/>
    <w:rsid w:val="002C0918"/>
    <w:rsid w:val="002C2971"/>
    <w:rsid w:val="002C3528"/>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548A"/>
    <w:rsid w:val="002E5BB5"/>
    <w:rsid w:val="002F0F47"/>
    <w:rsid w:val="002F1DC4"/>
    <w:rsid w:val="002F2712"/>
    <w:rsid w:val="002F3186"/>
    <w:rsid w:val="002F33E0"/>
    <w:rsid w:val="002F36A5"/>
    <w:rsid w:val="002F3BDC"/>
    <w:rsid w:val="002F3DE8"/>
    <w:rsid w:val="002F3F1E"/>
    <w:rsid w:val="002F4068"/>
    <w:rsid w:val="002F4197"/>
    <w:rsid w:val="002F4B0C"/>
    <w:rsid w:val="002F4BF1"/>
    <w:rsid w:val="002F4C7F"/>
    <w:rsid w:val="002F5D6B"/>
    <w:rsid w:val="002F5DF7"/>
    <w:rsid w:val="002F7AB8"/>
    <w:rsid w:val="002F7D68"/>
    <w:rsid w:val="00301088"/>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2CED"/>
    <w:rsid w:val="00312D27"/>
    <w:rsid w:val="00314E19"/>
    <w:rsid w:val="00315ABD"/>
    <w:rsid w:val="00315CC2"/>
    <w:rsid w:val="00316D22"/>
    <w:rsid w:val="00316E9E"/>
    <w:rsid w:val="00317B6E"/>
    <w:rsid w:val="00320654"/>
    <w:rsid w:val="0032076B"/>
    <w:rsid w:val="003213D0"/>
    <w:rsid w:val="0032340C"/>
    <w:rsid w:val="00324503"/>
    <w:rsid w:val="00324B5E"/>
    <w:rsid w:val="00325D61"/>
    <w:rsid w:val="00326001"/>
    <w:rsid w:val="0033047D"/>
    <w:rsid w:val="003304E8"/>
    <w:rsid w:val="0033077B"/>
    <w:rsid w:val="003329C8"/>
    <w:rsid w:val="0033359A"/>
    <w:rsid w:val="0033383A"/>
    <w:rsid w:val="00334352"/>
    <w:rsid w:val="00334367"/>
    <w:rsid w:val="00336937"/>
    <w:rsid w:val="00336D5D"/>
    <w:rsid w:val="003376A7"/>
    <w:rsid w:val="00342C24"/>
    <w:rsid w:val="00344CEF"/>
    <w:rsid w:val="00345418"/>
    <w:rsid w:val="003465D2"/>
    <w:rsid w:val="00346695"/>
    <w:rsid w:val="00346C63"/>
    <w:rsid w:val="00347800"/>
    <w:rsid w:val="00347CC1"/>
    <w:rsid w:val="0035122B"/>
    <w:rsid w:val="00353451"/>
    <w:rsid w:val="0035562C"/>
    <w:rsid w:val="00361D47"/>
    <w:rsid w:val="00362620"/>
    <w:rsid w:val="003634C9"/>
    <w:rsid w:val="00363EEF"/>
    <w:rsid w:val="00364BAB"/>
    <w:rsid w:val="003651CA"/>
    <w:rsid w:val="0036554B"/>
    <w:rsid w:val="00366327"/>
    <w:rsid w:val="00366A46"/>
    <w:rsid w:val="00371032"/>
    <w:rsid w:val="00371B44"/>
    <w:rsid w:val="0037302D"/>
    <w:rsid w:val="00374ED5"/>
    <w:rsid w:val="00375AC1"/>
    <w:rsid w:val="003765F8"/>
    <w:rsid w:val="00376BCA"/>
    <w:rsid w:val="003778A8"/>
    <w:rsid w:val="00377D42"/>
    <w:rsid w:val="0038061D"/>
    <w:rsid w:val="00381601"/>
    <w:rsid w:val="00381889"/>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710E"/>
    <w:rsid w:val="003B0618"/>
    <w:rsid w:val="003B14BF"/>
    <w:rsid w:val="003B17AF"/>
    <w:rsid w:val="003B21C2"/>
    <w:rsid w:val="003B40DA"/>
    <w:rsid w:val="003B4F22"/>
    <w:rsid w:val="003B5A41"/>
    <w:rsid w:val="003B6184"/>
    <w:rsid w:val="003B6308"/>
    <w:rsid w:val="003B655F"/>
    <w:rsid w:val="003B666B"/>
    <w:rsid w:val="003B6C0E"/>
    <w:rsid w:val="003B7D99"/>
    <w:rsid w:val="003C044D"/>
    <w:rsid w:val="003C052D"/>
    <w:rsid w:val="003C08AC"/>
    <w:rsid w:val="003C0AF0"/>
    <w:rsid w:val="003C0ECD"/>
    <w:rsid w:val="003C104B"/>
    <w:rsid w:val="003C122B"/>
    <w:rsid w:val="003C1D46"/>
    <w:rsid w:val="003C22CE"/>
    <w:rsid w:val="003C2F66"/>
    <w:rsid w:val="003C3169"/>
    <w:rsid w:val="003C3C22"/>
    <w:rsid w:val="003C3DF4"/>
    <w:rsid w:val="003C4675"/>
    <w:rsid w:val="003C56EF"/>
    <w:rsid w:val="003C5A97"/>
    <w:rsid w:val="003C5C2F"/>
    <w:rsid w:val="003C649E"/>
    <w:rsid w:val="003C753B"/>
    <w:rsid w:val="003C7A04"/>
    <w:rsid w:val="003C7A20"/>
    <w:rsid w:val="003D07D2"/>
    <w:rsid w:val="003D2974"/>
    <w:rsid w:val="003D303D"/>
    <w:rsid w:val="003D44A6"/>
    <w:rsid w:val="003E1956"/>
    <w:rsid w:val="003E1D13"/>
    <w:rsid w:val="003E227D"/>
    <w:rsid w:val="003E33DD"/>
    <w:rsid w:val="003E4359"/>
    <w:rsid w:val="003E76DD"/>
    <w:rsid w:val="003F1295"/>
    <w:rsid w:val="003F154C"/>
    <w:rsid w:val="003F26E5"/>
    <w:rsid w:val="003F4FE7"/>
    <w:rsid w:val="003F52B2"/>
    <w:rsid w:val="003F5346"/>
    <w:rsid w:val="00401355"/>
    <w:rsid w:val="00401713"/>
    <w:rsid w:val="00401DE9"/>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0D8"/>
    <w:rsid w:val="004224CF"/>
    <w:rsid w:val="00423A4F"/>
    <w:rsid w:val="00427693"/>
    <w:rsid w:val="00430314"/>
    <w:rsid w:val="00430F1F"/>
    <w:rsid w:val="00431157"/>
    <w:rsid w:val="00431181"/>
    <w:rsid w:val="0043224C"/>
    <w:rsid w:val="004322B3"/>
    <w:rsid w:val="004340DF"/>
    <w:rsid w:val="00434CAC"/>
    <w:rsid w:val="00434ED6"/>
    <w:rsid w:val="004361D4"/>
    <w:rsid w:val="00440414"/>
    <w:rsid w:val="00440B34"/>
    <w:rsid w:val="00441A9C"/>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E43"/>
    <w:rsid w:val="00471814"/>
    <w:rsid w:val="00472DE6"/>
    <w:rsid w:val="00473194"/>
    <w:rsid w:val="00473CF6"/>
    <w:rsid w:val="0047423D"/>
    <w:rsid w:val="004759A4"/>
    <w:rsid w:val="0047712B"/>
    <w:rsid w:val="00480538"/>
    <w:rsid w:val="00480DEE"/>
    <w:rsid w:val="004819FE"/>
    <w:rsid w:val="00481F39"/>
    <w:rsid w:val="00482147"/>
    <w:rsid w:val="0048254B"/>
    <w:rsid w:val="00482BD7"/>
    <w:rsid w:val="004845C5"/>
    <w:rsid w:val="00485AE0"/>
    <w:rsid w:val="004871CB"/>
    <w:rsid w:val="004876C2"/>
    <w:rsid w:val="0049006F"/>
    <w:rsid w:val="004907CC"/>
    <w:rsid w:val="0049133C"/>
    <w:rsid w:val="00492D16"/>
    <w:rsid w:val="004931FC"/>
    <w:rsid w:val="00494178"/>
    <w:rsid w:val="00497EDE"/>
    <w:rsid w:val="00497F82"/>
    <w:rsid w:val="004A0664"/>
    <w:rsid w:val="004A2854"/>
    <w:rsid w:val="004A2CB1"/>
    <w:rsid w:val="004A38CB"/>
    <w:rsid w:val="004A3FDB"/>
    <w:rsid w:val="004A5829"/>
    <w:rsid w:val="004A66CA"/>
    <w:rsid w:val="004A6836"/>
    <w:rsid w:val="004A7E31"/>
    <w:rsid w:val="004B1552"/>
    <w:rsid w:val="004B19B2"/>
    <w:rsid w:val="004B1AB0"/>
    <w:rsid w:val="004B2185"/>
    <w:rsid w:val="004B2AAD"/>
    <w:rsid w:val="004B3390"/>
    <w:rsid w:val="004B3753"/>
    <w:rsid w:val="004B3A93"/>
    <w:rsid w:val="004B4085"/>
    <w:rsid w:val="004B4A9C"/>
    <w:rsid w:val="004B6AAA"/>
    <w:rsid w:val="004C0DB9"/>
    <w:rsid w:val="004C1130"/>
    <w:rsid w:val="004C31D2"/>
    <w:rsid w:val="004C38B0"/>
    <w:rsid w:val="004C38EF"/>
    <w:rsid w:val="004C3BA0"/>
    <w:rsid w:val="004C3DBF"/>
    <w:rsid w:val="004C46A8"/>
    <w:rsid w:val="004C61BC"/>
    <w:rsid w:val="004C6AC5"/>
    <w:rsid w:val="004C6CC3"/>
    <w:rsid w:val="004C6E7C"/>
    <w:rsid w:val="004C7F40"/>
    <w:rsid w:val="004D02DF"/>
    <w:rsid w:val="004D05BC"/>
    <w:rsid w:val="004D061C"/>
    <w:rsid w:val="004D0C83"/>
    <w:rsid w:val="004D3ACF"/>
    <w:rsid w:val="004D3FE5"/>
    <w:rsid w:val="004D449C"/>
    <w:rsid w:val="004D55C2"/>
    <w:rsid w:val="004D651E"/>
    <w:rsid w:val="004D6BB4"/>
    <w:rsid w:val="004D6FDF"/>
    <w:rsid w:val="004D72A0"/>
    <w:rsid w:val="004D7601"/>
    <w:rsid w:val="004D7D3D"/>
    <w:rsid w:val="004E1E15"/>
    <w:rsid w:val="004E2E28"/>
    <w:rsid w:val="004E54B8"/>
    <w:rsid w:val="004E6886"/>
    <w:rsid w:val="004E7C20"/>
    <w:rsid w:val="004F0F06"/>
    <w:rsid w:val="004F11DB"/>
    <w:rsid w:val="004F1E95"/>
    <w:rsid w:val="004F221B"/>
    <w:rsid w:val="004F32A5"/>
    <w:rsid w:val="004F4ABB"/>
    <w:rsid w:val="004F5D0C"/>
    <w:rsid w:val="004F6EDD"/>
    <w:rsid w:val="004F6F03"/>
    <w:rsid w:val="004F6F9A"/>
    <w:rsid w:val="004F79FE"/>
    <w:rsid w:val="0050014E"/>
    <w:rsid w:val="00500F17"/>
    <w:rsid w:val="00500F1A"/>
    <w:rsid w:val="005014AB"/>
    <w:rsid w:val="00502402"/>
    <w:rsid w:val="00503B42"/>
    <w:rsid w:val="00505C86"/>
    <w:rsid w:val="00505F9E"/>
    <w:rsid w:val="005072BB"/>
    <w:rsid w:val="0050776C"/>
    <w:rsid w:val="005078E6"/>
    <w:rsid w:val="00510024"/>
    <w:rsid w:val="00510C2A"/>
    <w:rsid w:val="00510EF2"/>
    <w:rsid w:val="005110CD"/>
    <w:rsid w:val="00511D94"/>
    <w:rsid w:val="005125CF"/>
    <w:rsid w:val="00512C69"/>
    <w:rsid w:val="005144EC"/>
    <w:rsid w:val="00514F6F"/>
    <w:rsid w:val="00516350"/>
    <w:rsid w:val="00516495"/>
    <w:rsid w:val="00516539"/>
    <w:rsid w:val="00516787"/>
    <w:rsid w:val="005169C7"/>
    <w:rsid w:val="00516D4D"/>
    <w:rsid w:val="00520581"/>
    <w:rsid w:val="00520A76"/>
    <w:rsid w:val="005210BF"/>
    <w:rsid w:val="00521131"/>
    <w:rsid w:val="00521544"/>
    <w:rsid w:val="00522D75"/>
    <w:rsid w:val="00523D25"/>
    <w:rsid w:val="00524362"/>
    <w:rsid w:val="00524436"/>
    <w:rsid w:val="00524AAA"/>
    <w:rsid w:val="00524ACD"/>
    <w:rsid w:val="00525161"/>
    <w:rsid w:val="00525492"/>
    <w:rsid w:val="00526033"/>
    <w:rsid w:val="00527C0B"/>
    <w:rsid w:val="00532891"/>
    <w:rsid w:val="005328CB"/>
    <w:rsid w:val="00532A13"/>
    <w:rsid w:val="00533409"/>
    <w:rsid w:val="00534C48"/>
    <w:rsid w:val="00535593"/>
    <w:rsid w:val="00535E71"/>
    <w:rsid w:val="00536529"/>
    <w:rsid w:val="00537329"/>
    <w:rsid w:val="0053741D"/>
    <w:rsid w:val="00537FFE"/>
    <w:rsid w:val="005410F6"/>
    <w:rsid w:val="005415AD"/>
    <w:rsid w:val="00541CA3"/>
    <w:rsid w:val="00544D7A"/>
    <w:rsid w:val="00547752"/>
    <w:rsid w:val="005477B9"/>
    <w:rsid w:val="00552F7F"/>
    <w:rsid w:val="00555E44"/>
    <w:rsid w:val="00555EBC"/>
    <w:rsid w:val="0055673E"/>
    <w:rsid w:val="00556FCE"/>
    <w:rsid w:val="00561374"/>
    <w:rsid w:val="00561516"/>
    <w:rsid w:val="00561B53"/>
    <w:rsid w:val="00563369"/>
    <w:rsid w:val="00563DC7"/>
    <w:rsid w:val="00564204"/>
    <w:rsid w:val="0056689F"/>
    <w:rsid w:val="00567E93"/>
    <w:rsid w:val="005704FA"/>
    <w:rsid w:val="00571918"/>
    <w:rsid w:val="00571E85"/>
    <w:rsid w:val="005729C4"/>
    <w:rsid w:val="0057318C"/>
    <w:rsid w:val="00573A35"/>
    <w:rsid w:val="00573A84"/>
    <w:rsid w:val="00573B68"/>
    <w:rsid w:val="00574154"/>
    <w:rsid w:val="00575FD5"/>
    <w:rsid w:val="00576A07"/>
    <w:rsid w:val="00576BFC"/>
    <w:rsid w:val="0057721F"/>
    <w:rsid w:val="00577653"/>
    <w:rsid w:val="00577E10"/>
    <w:rsid w:val="00580582"/>
    <w:rsid w:val="0058062D"/>
    <w:rsid w:val="00580726"/>
    <w:rsid w:val="00581595"/>
    <w:rsid w:val="00581B7A"/>
    <w:rsid w:val="00582B87"/>
    <w:rsid w:val="00584BAF"/>
    <w:rsid w:val="00585066"/>
    <w:rsid w:val="005859A7"/>
    <w:rsid w:val="0058729F"/>
    <w:rsid w:val="00590E9D"/>
    <w:rsid w:val="0059227B"/>
    <w:rsid w:val="00592580"/>
    <w:rsid w:val="00594025"/>
    <w:rsid w:val="00594B0B"/>
    <w:rsid w:val="00596C12"/>
    <w:rsid w:val="005A041F"/>
    <w:rsid w:val="005A0843"/>
    <w:rsid w:val="005A1D61"/>
    <w:rsid w:val="005A2389"/>
    <w:rsid w:val="005A37A1"/>
    <w:rsid w:val="005A55E6"/>
    <w:rsid w:val="005A6D9D"/>
    <w:rsid w:val="005A6F90"/>
    <w:rsid w:val="005B0966"/>
    <w:rsid w:val="005B1B36"/>
    <w:rsid w:val="005B290F"/>
    <w:rsid w:val="005B37F4"/>
    <w:rsid w:val="005B4BDC"/>
    <w:rsid w:val="005B5A1D"/>
    <w:rsid w:val="005B719D"/>
    <w:rsid w:val="005B795D"/>
    <w:rsid w:val="005C20B4"/>
    <w:rsid w:val="005C3E23"/>
    <w:rsid w:val="005C43EC"/>
    <w:rsid w:val="005C48A2"/>
    <w:rsid w:val="005C54D9"/>
    <w:rsid w:val="005C5EEF"/>
    <w:rsid w:val="005C6422"/>
    <w:rsid w:val="005C6EC2"/>
    <w:rsid w:val="005C7E2C"/>
    <w:rsid w:val="005D0B8D"/>
    <w:rsid w:val="005D191A"/>
    <w:rsid w:val="005D28E6"/>
    <w:rsid w:val="005D30F6"/>
    <w:rsid w:val="005D3207"/>
    <w:rsid w:val="005D5DB6"/>
    <w:rsid w:val="005D61BA"/>
    <w:rsid w:val="005D62E5"/>
    <w:rsid w:val="005D6CF8"/>
    <w:rsid w:val="005D6D49"/>
    <w:rsid w:val="005D71F3"/>
    <w:rsid w:val="005E0792"/>
    <w:rsid w:val="005E102A"/>
    <w:rsid w:val="005E2186"/>
    <w:rsid w:val="005E2857"/>
    <w:rsid w:val="005E2952"/>
    <w:rsid w:val="005E2A93"/>
    <w:rsid w:val="005E2B3E"/>
    <w:rsid w:val="005E4EE0"/>
    <w:rsid w:val="005E6D40"/>
    <w:rsid w:val="005E72D6"/>
    <w:rsid w:val="005E76DA"/>
    <w:rsid w:val="005F00A4"/>
    <w:rsid w:val="005F0E71"/>
    <w:rsid w:val="005F12C8"/>
    <w:rsid w:val="005F16D1"/>
    <w:rsid w:val="005F20A6"/>
    <w:rsid w:val="005F23F4"/>
    <w:rsid w:val="005F3575"/>
    <w:rsid w:val="005F37DE"/>
    <w:rsid w:val="005F6917"/>
    <w:rsid w:val="005F69FE"/>
    <w:rsid w:val="005F6D69"/>
    <w:rsid w:val="005F6D6B"/>
    <w:rsid w:val="005F73BD"/>
    <w:rsid w:val="005F79AE"/>
    <w:rsid w:val="005F7E10"/>
    <w:rsid w:val="00600047"/>
    <w:rsid w:val="006009A8"/>
    <w:rsid w:val="00600E43"/>
    <w:rsid w:val="00602F6E"/>
    <w:rsid w:val="00603AD5"/>
    <w:rsid w:val="00604FD0"/>
    <w:rsid w:val="00605811"/>
    <w:rsid w:val="0060619E"/>
    <w:rsid w:val="0060760E"/>
    <w:rsid w:val="006109D2"/>
    <w:rsid w:val="00611A0C"/>
    <w:rsid w:val="00611E00"/>
    <w:rsid w:val="00613820"/>
    <w:rsid w:val="00615637"/>
    <w:rsid w:val="00616C49"/>
    <w:rsid w:val="0062000C"/>
    <w:rsid w:val="00622248"/>
    <w:rsid w:val="006224D7"/>
    <w:rsid w:val="006229C1"/>
    <w:rsid w:val="00625170"/>
    <w:rsid w:val="00625288"/>
    <w:rsid w:val="006253F7"/>
    <w:rsid w:val="006256A7"/>
    <w:rsid w:val="00626FEF"/>
    <w:rsid w:val="006274E8"/>
    <w:rsid w:val="0063021A"/>
    <w:rsid w:val="00630A52"/>
    <w:rsid w:val="0063122E"/>
    <w:rsid w:val="00631E5A"/>
    <w:rsid w:val="00632533"/>
    <w:rsid w:val="00632710"/>
    <w:rsid w:val="0063288F"/>
    <w:rsid w:val="00632AD8"/>
    <w:rsid w:val="0063303B"/>
    <w:rsid w:val="00634292"/>
    <w:rsid w:val="006356F7"/>
    <w:rsid w:val="00635CF9"/>
    <w:rsid w:val="006360AD"/>
    <w:rsid w:val="00636AB9"/>
    <w:rsid w:val="0063753D"/>
    <w:rsid w:val="00640D93"/>
    <w:rsid w:val="006420A6"/>
    <w:rsid w:val="00642A04"/>
    <w:rsid w:val="00643733"/>
    <w:rsid w:val="00643DCE"/>
    <w:rsid w:val="00644907"/>
    <w:rsid w:val="0064505A"/>
    <w:rsid w:val="00647CAB"/>
    <w:rsid w:val="00647D89"/>
    <w:rsid w:val="006502C8"/>
    <w:rsid w:val="00650CD0"/>
    <w:rsid w:val="00652248"/>
    <w:rsid w:val="00652D5A"/>
    <w:rsid w:val="00652DFF"/>
    <w:rsid w:val="00653F0F"/>
    <w:rsid w:val="006544C9"/>
    <w:rsid w:val="00654FF6"/>
    <w:rsid w:val="00655753"/>
    <w:rsid w:val="0065595B"/>
    <w:rsid w:val="00657B80"/>
    <w:rsid w:val="00661817"/>
    <w:rsid w:val="00662185"/>
    <w:rsid w:val="0066304D"/>
    <w:rsid w:val="0066397A"/>
    <w:rsid w:val="00663D46"/>
    <w:rsid w:val="00664612"/>
    <w:rsid w:val="00664874"/>
    <w:rsid w:val="00664BAC"/>
    <w:rsid w:val="00665E0F"/>
    <w:rsid w:val="00667AF8"/>
    <w:rsid w:val="0067006A"/>
    <w:rsid w:val="0067156B"/>
    <w:rsid w:val="00671DD9"/>
    <w:rsid w:val="0067231B"/>
    <w:rsid w:val="00672CF9"/>
    <w:rsid w:val="006744C6"/>
    <w:rsid w:val="00674CFB"/>
    <w:rsid w:val="00674E20"/>
    <w:rsid w:val="00675B3C"/>
    <w:rsid w:val="00676A82"/>
    <w:rsid w:val="006777D0"/>
    <w:rsid w:val="00680485"/>
    <w:rsid w:val="00681771"/>
    <w:rsid w:val="006820C0"/>
    <w:rsid w:val="00683C70"/>
    <w:rsid w:val="00684383"/>
    <w:rsid w:val="00684AB0"/>
    <w:rsid w:val="00684DCA"/>
    <w:rsid w:val="006855EA"/>
    <w:rsid w:val="00685699"/>
    <w:rsid w:val="0068588D"/>
    <w:rsid w:val="006858E7"/>
    <w:rsid w:val="00692E98"/>
    <w:rsid w:val="00693255"/>
    <w:rsid w:val="00693A5A"/>
    <w:rsid w:val="00694BC1"/>
    <w:rsid w:val="006953D6"/>
    <w:rsid w:val="00695D74"/>
    <w:rsid w:val="0069601D"/>
    <w:rsid w:val="0069713F"/>
    <w:rsid w:val="006975A2"/>
    <w:rsid w:val="00697D00"/>
    <w:rsid w:val="006A1247"/>
    <w:rsid w:val="006A2040"/>
    <w:rsid w:val="006A29A7"/>
    <w:rsid w:val="006A2F8B"/>
    <w:rsid w:val="006A2FE8"/>
    <w:rsid w:val="006A3EBF"/>
    <w:rsid w:val="006A59D6"/>
    <w:rsid w:val="006A5C3B"/>
    <w:rsid w:val="006B1318"/>
    <w:rsid w:val="006B1ADE"/>
    <w:rsid w:val="006B2DEC"/>
    <w:rsid w:val="006B2F25"/>
    <w:rsid w:val="006B37F4"/>
    <w:rsid w:val="006B3C32"/>
    <w:rsid w:val="006B3C80"/>
    <w:rsid w:val="006B4075"/>
    <w:rsid w:val="006B4AD3"/>
    <w:rsid w:val="006B5BD7"/>
    <w:rsid w:val="006B6686"/>
    <w:rsid w:val="006B6862"/>
    <w:rsid w:val="006C0A8E"/>
    <w:rsid w:val="006C1245"/>
    <w:rsid w:val="006C1833"/>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5B8"/>
    <w:rsid w:val="006D66ED"/>
    <w:rsid w:val="006D6FEA"/>
    <w:rsid w:val="006D7F0E"/>
    <w:rsid w:val="006E000E"/>
    <w:rsid w:val="006E0C8E"/>
    <w:rsid w:val="006E151A"/>
    <w:rsid w:val="006E1818"/>
    <w:rsid w:val="006E206D"/>
    <w:rsid w:val="006E21B4"/>
    <w:rsid w:val="006E3A19"/>
    <w:rsid w:val="006E761F"/>
    <w:rsid w:val="006F0880"/>
    <w:rsid w:val="006F135E"/>
    <w:rsid w:val="006F1D5B"/>
    <w:rsid w:val="006F2612"/>
    <w:rsid w:val="006F45FD"/>
    <w:rsid w:val="006F72A0"/>
    <w:rsid w:val="006F7347"/>
    <w:rsid w:val="00700259"/>
    <w:rsid w:val="0070250D"/>
    <w:rsid w:val="00703018"/>
    <w:rsid w:val="00703753"/>
    <w:rsid w:val="0070493D"/>
    <w:rsid w:val="00705C9B"/>
    <w:rsid w:val="007070F7"/>
    <w:rsid w:val="00707537"/>
    <w:rsid w:val="00707EDC"/>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25A2"/>
    <w:rsid w:val="00743923"/>
    <w:rsid w:val="00744EC3"/>
    <w:rsid w:val="00745389"/>
    <w:rsid w:val="0074559D"/>
    <w:rsid w:val="00746150"/>
    <w:rsid w:val="007461F2"/>
    <w:rsid w:val="00746585"/>
    <w:rsid w:val="0074746C"/>
    <w:rsid w:val="0075113B"/>
    <w:rsid w:val="00752160"/>
    <w:rsid w:val="007526F8"/>
    <w:rsid w:val="0075655B"/>
    <w:rsid w:val="0075730F"/>
    <w:rsid w:val="00760A80"/>
    <w:rsid w:val="00760BB0"/>
    <w:rsid w:val="0076118E"/>
    <w:rsid w:val="00761486"/>
    <w:rsid w:val="0076157A"/>
    <w:rsid w:val="007618CE"/>
    <w:rsid w:val="0076474C"/>
    <w:rsid w:val="00764818"/>
    <w:rsid w:val="00764F4B"/>
    <w:rsid w:val="00765805"/>
    <w:rsid w:val="00765BC1"/>
    <w:rsid w:val="00767126"/>
    <w:rsid w:val="00771098"/>
    <w:rsid w:val="0077168F"/>
    <w:rsid w:val="00774FA9"/>
    <w:rsid w:val="00775FD0"/>
    <w:rsid w:val="00776D6C"/>
    <w:rsid w:val="007801C5"/>
    <w:rsid w:val="007802A6"/>
    <w:rsid w:val="00780434"/>
    <w:rsid w:val="0078197A"/>
    <w:rsid w:val="00781F6E"/>
    <w:rsid w:val="00782035"/>
    <w:rsid w:val="00782830"/>
    <w:rsid w:val="00782DE3"/>
    <w:rsid w:val="00782F25"/>
    <w:rsid w:val="00783EA1"/>
    <w:rsid w:val="00784593"/>
    <w:rsid w:val="007847EA"/>
    <w:rsid w:val="007849F5"/>
    <w:rsid w:val="00785A2C"/>
    <w:rsid w:val="00786820"/>
    <w:rsid w:val="007903A8"/>
    <w:rsid w:val="00795677"/>
    <w:rsid w:val="00796124"/>
    <w:rsid w:val="00796623"/>
    <w:rsid w:val="007968D7"/>
    <w:rsid w:val="00796ADD"/>
    <w:rsid w:val="00797725"/>
    <w:rsid w:val="0079780C"/>
    <w:rsid w:val="007978C9"/>
    <w:rsid w:val="007A00EF"/>
    <w:rsid w:val="007A1628"/>
    <w:rsid w:val="007A212E"/>
    <w:rsid w:val="007A3C0A"/>
    <w:rsid w:val="007A3CD8"/>
    <w:rsid w:val="007A5587"/>
    <w:rsid w:val="007B01FE"/>
    <w:rsid w:val="007B0475"/>
    <w:rsid w:val="007B05A1"/>
    <w:rsid w:val="007B0911"/>
    <w:rsid w:val="007B1885"/>
    <w:rsid w:val="007B19EA"/>
    <w:rsid w:val="007B2A5A"/>
    <w:rsid w:val="007B2F76"/>
    <w:rsid w:val="007B377B"/>
    <w:rsid w:val="007B4794"/>
    <w:rsid w:val="007B4A00"/>
    <w:rsid w:val="007B55A5"/>
    <w:rsid w:val="007C052F"/>
    <w:rsid w:val="007C0568"/>
    <w:rsid w:val="007C0A2D"/>
    <w:rsid w:val="007C0B7D"/>
    <w:rsid w:val="007C1630"/>
    <w:rsid w:val="007C1D4F"/>
    <w:rsid w:val="007C1DD7"/>
    <w:rsid w:val="007C27B0"/>
    <w:rsid w:val="007C3858"/>
    <w:rsid w:val="007C3B8F"/>
    <w:rsid w:val="007C5870"/>
    <w:rsid w:val="007C7262"/>
    <w:rsid w:val="007C72B1"/>
    <w:rsid w:val="007C752B"/>
    <w:rsid w:val="007D0F34"/>
    <w:rsid w:val="007D12BB"/>
    <w:rsid w:val="007D18B0"/>
    <w:rsid w:val="007D1C27"/>
    <w:rsid w:val="007D23F0"/>
    <w:rsid w:val="007D2C42"/>
    <w:rsid w:val="007D2E95"/>
    <w:rsid w:val="007D31AD"/>
    <w:rsid w:val="007D4B41"/>
    <w:rsid w:val="007E05BD"/>
    <w:rsid w:val="007E0AA1"/>
    <w:rsid w:val="007E1DA9"/>
    <w:rsid w:val="007E2A1F"/>
    <w:rsid w:val="007E2ECC"/>
    <w:rsid w:val="007E2F62"/>
    <w:rsid w:val="007E3A3F"/>
    <w:rsid w:val="007E4960"/>
    <w:rsid w:val="007E4B1A"/>
    <w:rsid w:val="007E6253"/>
    <w:rsid w:val="007E7DA3"/>
    <w:rsid w:val="007F1EB3"/>
    <w:rsid w:val="007F2887"/>
    <w:rsid w:val="007F2A3C"/>
    <w:rsid w:val="007F300B"/>
    <w:rsid w:val="007F30CB"/>
    <w:rsid w:val="007F37D1"/>
    <w:rsid w:val="007F3A0B"/>
    <w:rsid w:val="007F3F6E"/>
    <w:rsid w:val="007F4125"/>
    <w:rsid w:val="007F466B"/>
    <w:rsid w:val="007F47B1"/>
    <w:rsid w:val="007F6830"/>
    <w:rsid w:val="007F75AF"/>
    <w:rsid w:val="007F7B86"/>
    <w:rsid w:val="00801154"/>
    <w:rsid w:val="008012C9"/>
    <w:rsid w:val="008014C3"/>
    <w:rsid w:val="00802A7D"/>
    <w:rsid w:val="008030C8"/>
    <w:rsid w:val="00804306"/>
    <w:rsid w:val="00804894"/>
    <w:rsid w:val="00805C68"/>
    <w:rsid w:val="0080625B"/>
    <w:rsid w:val="008068CC"/>
    <w:rsid w:val="00807420"/>
    <w:rsid w:val="008101E6"/>
    <w:rsid w:val="00810A5C"/>
    <w:rsid w:val="00810D80"/>
    <w:rsid w:val="0081113B"/>
    <w:rsid w:val="00811538"/>
    <w:rsid w:val="0081227F"/>
    <w:rsid w:val="008128D8"/>
    <w:rsid w:val="008130FF"/>
    <w:rsid w:val="00813587"/>
    <w:rsid w:val="00817B63"/>
    <w:rsid w:val="00820549"/>
    <w:rsid w:val="00820844"/>
    <w:rsid w:val="008208B4"/>
    <w:rsid w:val="00823029"/>
    <w:rsid w:val="0082357B"/>
    <w:rsid w:val="00824240"/>
    <w:rsid w:val="0082678C"/>
    <w:rsid w:val="00830A18"/>
    <w:rsid w:val="008327F8"/>
    <w:rsid w:val="008331B2"/>
    <w:rsid w:val="00833A10"/>
    <w:rsid w:val="00833DD1"/>
    <w:rsid w:val="0083431E"/>
    <w:rsid w:val="00834428"/>
    <w:rsid w:val="00835964"/>
    <w:rsid w:val="0083692F"/>
    <w:rsid w:val="00836973"/>
    <w:rsid w:val="00836B23"/>
    <w:rsid w:val="00837A3D"/>
    <w:rsid w:val="008406D9"/>
    <w:rsid w:val="00840802"/>
    <w:rsid w:val="008416EC"/>
    <w:rsid w:val="00843586"/>
    <w:rsid w:val="00847C0F"/>
    <w:rsid w:val="00850215"/>
    <w:rsid w:val="00850812"/>
    <w:rsid w:val="008513A9"/>
    <w:rsid w:val="00853041"/>
    <w:rsid w:val="00853069"/>
    <w:rsid w:val="00853CFC"/>
    <w:rsid w:val="0085425A"/>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2C9E"/>
    <w:rsid w:val="0087326A"/>
    <w:rsid w:val="008736D8"/>
    <w:rsid w:val="008752C5"/>
    <w:rsid w:val="00875B5A"/>
    <w:rsid w:val="00876B9A"/>
    <w:rsid w:val="008807F9"/>
    <w:rsid w:val="008820A1"/>
    <w:rsid w:val="0088383C"/>
    <w:rsid w:val="00885196"/>
    <w:rsid w:val="008851EB"/>
    <w:rsid w:val="00886765"/>
    <w:rsid w:val="008872D1"/>
    <w:rsid w:val="00891C3D"/>
    <w:rsid w:val="00891D1F"/>
    <w:rsid w:val="00892379"/>
    <w:rsid w:val="00892B03"/>
    <w:rsid w:val="008933BF"/>
    <w:rsid w:val="008949AB"/>
    <w:rsid w:val="0089539A"/>
    <w:rsid w:val="00895A45"/>
    <w:rsid w:val="00896372"/>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3266"/>
    <w:rsid w:val="008C5989"/>
    <w:rsid w:val="008C5D62"/>
    <w:rsid w:val="008C60BD"/>
    <w:rsid w:val="008C62A9"/>
    <w:rsid w:val="008C63C5"/>
    <w:rsid w:val="008C6E43"/>
    <w:rsid w:val="008D003A"/>
    <w:rsid w:val="008D309C"/>
    <w:rsid w:val="008D35F3"/>
    <w:rsid w:val="008D3BF8"/>
    <w:rsid w:val="008D494C"/>
    <w:rsid w:val="008D49A6"/>
    <w:rsid w:val="008D4DAF"/>
    <w:rsid w:val="008D70EA"/>
    <w:rsid w:val="008D75BE"/>
    <w:rsid w:val="008E29ED"/>
    <w:rsid w:val="008E3355"/>
    <w:rsid w:val="008E3E9D"/>
    <w:rsid w:val="008E677D"/>
    <w:rsid w:val="008F2183"/>
    <w:rsid w:val="008F319E"/>
    <w:rsid w:val="008F3749"/>
    <w:rsid w:val="008F4311"/>
    <w:rsid w:val="008F538E"/>
    <w:rsid w:val="008F55B4"/>
    <w:rsid w:val="008F58B6"/>
    <w:rsid w:val="008F5F33"/>
    <w:rsid w:val="008F6342"/>
    <w:rsid w:val="008F6829"/>
    <w:rsid w:val="008F6975"/>
    <w:rsid w:val="008F6E6A"/>
    <w:rsid w:val="00900466"/>
    <w:rsid w:val="00901AD9"/>
    <w:rsid w:val="009026DE"/>
    <w:rsid w:val="0090380D"/>
    <w:rsid w:val="00903E43"/>
    <w:rsid w:val="009047B4"/>
    <w:rsid w:val="00904E8A"/>
    <w:rsid w:val="00905248"/>
    <w:rsid w:val="009057B7"/>
    <w:rsid w:val="00905C64"/>
    <w:rsid w:val="00905D57"/>
    <w:rsid w:val="00906013"/>
    <w:rsid w:val="00906758"/>
    <w:rsid w:val="00906EAB"/>
    <w:rsid w:val="00907BB6"/>
    <w:rsid w:val="0091046A"/>
    <w:rsid w:val="009107B8"/>
    <w:rsid w:val="009114D8"/>
    <w:rsid w:val="009132C4"/>
    <w:rsid w:val="00913678"/>
    <w:rsid w:val="00913F34"/>
    <w:rsid w:val="00914BA3"/>
    <w:rsid w:val="00914EA5"/>
    <w:rsid w:val="009169A8"/>
    <w:rsid w:val="00916E55"/>
    <w:rsid w:val="00917905"/>
    <w:rsid w:val="009203B4"/>
    <w:rsid w:val="00921F77"/>
    <w:rsid w:val="00922DD5"/>
    <w:rsid w:val="00923110"/>
    <w:rsid w:val="0092315C"/>
    <w:rsid w:val="00923A35"/>
    <w:rsid w:val="00924E68"/>
    <w:rsid w:val="0092610D"/>
    <w:rsid w:val="009261A6"/>
    <w:rsid w:val="00926ABD"/>
    <w:rsid w:val="00927C8F"/>
    <w:rsid w:val="00927EAE"/>
    <w:rsid w:val="009309DA"/>
    <w:rsid w:val="00930D2A"/>
    <w:rsid w:val="009314F5"/>
    <w:rsid w:val="00931BFF"/>
    <w:rsid w:val="00932134"/>
    <w:rsid w:val="00932BE1"/>
    <w:rsid w:val="00933D65"/>
    <w:rsid w:val="00935BDC"/>
    <w:rsid w:val="009367A8"/>
    <w:rsid w:val="0093740D"/>
    <w:rsid w:val="00940140"/>
    <w:rsid w:val="00941684"/>
    <w:rsid w:val="00942311"/>
    <w:rsid w:val="00942509"/>
    <w:rsid w:val="00943A17"/>
    <w:rsid w:val="00943ACA"/>
    <w:rsid w:val="00943B3E"/>
    <w:rsid w:val="009443E0"/>
    <w:rsid w:val="00945319"/>
    <w:rsid w:val="009478FE"/>
    <w:rsid w:val="00947D7A"/>
    <w:rsid w:val="00947F4E"/>
    <w:rsid w:val="00950295"/>
    <w:rsid w:val="00950EA3"/>
    <w:rsid w:val="009516D5"/>
    <w:rsid w:val="00953B36"/>
    <w:rsid w:val="00953F1C"/>
    <w:rsid w:val="00955351"/>
    <w:rsid w:val="00955616"/>
    <w:rsid w:val="00955A91"/>
    <w:rsid w:val="0095722B"/>
    <w:rsid w:val="009577CC"/>
    <w:rsid w:val="00957944"/>
    <w:rsid w:val="00960118"/>
    <w:rsid w:val="00960F20"/>
    <w:rsid w:val="00961540"/>
    <w:rsid w:val="00961ECE"/>
    <w:rsid w:val="00963B47"/>
    <w:rsid w:val="009657A5"/>
    <w:rsid w:val="009662B2"/>
    <w:rsid w:val="009665B1"/>
    <w:rsid w:val="0096678D"/>
    <w:rsid w:val="009667FC"/>
    <w:rsid w:val="00966B96"/>
    <w:rsid w:val="00966D47"/>
    <w:rsid w:val="009702EA"/>
    <w:rsid w:val="009708C5"/>
    <w:rsid w:val="009709E6"/>
    <w:rsid w:val="00970B82"/>
    <w:rsid w:val="0097161A"/>
    <w:rsid w:val="00971CA8"/>
    <w:rsid w:val="00972377"/>
    <w:rsid w:val="0097362C"/>
    <w:rsid w:val="009741C0"/>
    <w:rsid w:val="009759B0"/>
    <w:rsid w:val="00976272"/>
    <w:rsid w:val="0097799B"/>
    <w:rsid w:val="00980DC1"/>
    <w:rsid w:val="00981FFD"/>
    <w:rsid w:val="0098371F"/>
    <w:rsid w:val="0098471D"/>
    <w:rsid w:val="00986FB3"/>
    <w:rsid w:val="009870D3"/>
    <w:rsid w:val="00987598"/>
    <w:rsid w:val="00992103"/>
    <w:rsid w:val="00992D82"/>
    <w:rsid w:val="0099480B"/>
    <w:rsid w:val="0099510A"/>
    <w:rsid w:val="009955DC"/>
    <w:rsid w:val="00995748"/>
    <w:rsid w:val="00996789"/>
    <w:rsid w:val="009972D0"/>
    <w:rsid w:val="00997C9D"/>
    <w:rsid w:val="009A1980"/>
    <w:rsid w:val="009A1B09"/>
    <w:rsid w:val="009A230B"/>
    <w:rsid w:val="009A2EFF"/>
    <w:rsid w:val="009A3684"/>
    <w:rsid w:val="009A547C"/>
    <w:rsid w:val="009A68E3"/>
    <w:rsid w:val="009A69D4"/>
    <w:rsid w:val="009A6EF1"/>
    <w:rsid w:val="009A7737"/>
    <w:rsid w:val="009A7F9F"/>
    <w:rsid w:val="009B050C"/>
    <w:rsid w:val="009B08B6"/>
    <w:rsid w:val="009B11BB"/>
    <w:rsid w:val="009B14AC"/>
    <w:rsid w:val="009B1816"/>
    <w:rsid w:val="009B1836"/>
    <w:rsid w:val="009B2F9B"/>
    <w:rsid w:val="009B306D"/>
    <w:rsid w:val="009B4571"/>
    <w:rsid w:val="009B7B01"/>
    <w:rsid w:val="009C003A"/>
    <w:rsid w:val="009C02D8"/>
    <w:rsid w:val="009C0DED"/>
    <w:rsid w:val="009C14FA"/>
    <w:rsid w:val="009C4535"/>
    <w:rsid w:val="009C4A4F"/>
    <w:rsid w:val="009C4F69"/>
    <w:rsid w:val="009C7660"/>
    <w:rsid w:val="009C7741"/>
    <w:rsid w:val="009D0075"/>
    <w:rsid w:val="009D0523"/>
    <w:rsid w:val="009D2606"/>
    <w:rsid w:val="009D331E"/>
    <w:rsid w:val="009D358C"/>
    <w:rsid w:val="009D359A"/>
    <w:rsid w:val="009D44B1"/>
    <w:rsid w:val="009D550A"/>
    <w:rsid w:val="009D5C16"/>
    <w:rsid w:val="009D7B3C"/>
    <w:rsid w:val="009E0B8D"/>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3030"/>
    <w:rsid w:val="00A04CEA"/>
    <w:rsid w:val="00A0588C"/>
    <w:rsid w:val="00A06648"/>
    <w:rsid w:val="00A07A0D"/>
    <w:rsid w:val="00A07F15"/>
    <w:rsid w:val="00A106E3"/>
    <w:rsid w:val="00A11F78"/>
    <w:rsid w:val="00A13C1A"/>
    <w:rsid w:val="00A14937"/>
    <w:rsid w:val="00A1583E"/>
    <w:rsid w:val="00A16683"/>
    <w:rsid w:val="00A16F91"/>
    <w:rsid w:val="00A17D23"/>
    <w:rsid w:val="00A22261"/>
    <w:rsid w:val="00A223C2"/>
    <w:rsid w:val="00A2242F"/>
    <w:rsid w:val="00A22B6D"/>
    <w:rsid w:val="00A23B1E"/>
    <w:rsid w:val="00A240FB"/>
    <w:rsid w:val="00A246D2"/>
    <w:rsid w:val="00A25228"/>
    <w:rsid w:val="00A268AA"/>
    <w:rsid w:val="00A271CD"/>
    <w:rsid w:val="00A2742B"/>
    <w:rsid w:val="00A27876"/>
    <w:rsid w:val="00A278B9"/>
    <w:rsid w:val="00A3031C"/>
    <w:rsid w:val="00A31220"/>
    <w:rsid w:val="00A318AD"/>
    <w:rsid w:val="00A33259"/>
    <w:rsid w:val="00A3417C"/>
    <w:rsid w:val="00A363EB"/>
    <w:rsid w:val="00A36471"/>
    <w:rsid w:val="00A37B13"/>
    <w:rsid w:val="00A37D7F"/>
    <w:rsid w:val="00A40157"/>
    <w:rsid w:val="00A4298D"/>
    <w:rsid w:val="00A4384B"/>
    <w:rsid w:val="00A44E6C"/>
    <w:rsid w:val="00A46410"/>
    <w:rsid w:val="00A46DB4"/>
    <w:rsid w:val="00A478A6"/>
    <w:rsid w:val="00A47977"/>
    <w:rsid w:val="00A47DE7"/>
    <w:rsid w:val="00A50866"/>
    <w:rsid w:val="00A50C10"/>
    <w:rsid w:val="00A52195"/>
    <w:rsid w:val="00A53834"/>
    <w:rsid w:val="00A546FB"/>
    <w:rsid w:val="00A568AB"/>
    <w:rsid w:val="00A56EB6"/>
    <w:rsid w:val="00A570A1"/>
    <w:rsid w:val="00A57688"/>
    <w:rsid w:val="00A57F46"/>
    <w:rsid w:val="00A617DF"/>
    <w:rsid w:val="00A62187"/>
    <w:rsid w:val="00A62405"/>
    <w:rsid w:val="00A63C60"/>
    <w:rsid w:val="00A648C5"/>
    <w:rsid w:val="00A64B0E"/>
    <w:rsid w:val="00A65F60"/>
    <w:rsid w:val="00A668AD"/>
    <w:rsid w:val="00A66ADD"/>
    <w:rsid w:val="00A702DA"/>
    <w:rsid w:val="00A70E2E"/>
    <w:rsid w:val="00A71B12"/>
    <w:rsid w:val="00A721A1"/>
    <w:rsid w:val="00A725D8"/>
    <w:rsid w:val="00A76099"/>
    <w:rsid w:val="00A763AD"/>
    <w:rsid w:val="00A77D80"/>
    <w:rsid w:val="00A81569"/>
    <w:rsid w:val="00A81E13"/>
    <w:rsid w:val="00A8250C"/>
    <w:rsid w:val="00A838D9"/>
    <w:rsid w:val="00A83D03"/>
    <w:rsid w:val="00A840A1"/>
    <w:rsid w:val="00A84A94"/>
    <w:rsid w:val="00A85000"/>
    <w:rsid w:val="00A86F99"/>
    <w:rsid w:val="00A87C49"/>
    <w:rsid w:val="00A87EB4"/>
    <w:rsid w:val="00A903EA"/>
    <w:rsid w:val="00A90A2E"/>
    <w:rsid w:val="00A90E5C"/>
    <w:rsid w:val="00A93A55"/>
    <w:rsid w:val="00A944F5"/>
    <w:rsid w:val="00A94E4F"/>
    <w:rsid w:val="00A959E9"/>
    <w:rsid w:val="00A95FB5"/>
    <w:rsid w:val="00A96B42"/>
    <w:rsid w:val="00A9714F"/>
    <w:rsid w:val="00AA357E"/>
    <w:rsid w:val="00AA3FD7"/>
    <w:rsid w:val="00AA4600"/>
    <w:rsid w:val="00AA48E9"/>
    <w:rsid w:val="00AA590E"/>
    <w:rsid w:val="00AA65C7"/>
    <w:rsid w:val="00AB0B67"/>
    <w:rsid w:val="00AB1DCD"/>
    <w:rsid w:val="00AB24C7"/>
    <w:rsid w:val="00AB2832"/>
    <w:rsid w:val="00AB2990"/>
    <w:rsid w:val="00AB3125"/>
    <w:rsid w:val="00AB3199"/>
    <w:rsid w:val="00AB34DF"/>
    <w:rsid w:val="00AB5B4E"/>
    <w:rsid w:val="00AB68D9"/>
    <w:rsid w:val="00AB6B9C"/>
    <w:rsid w:val="00AB7049"/>
    <w:rsid w:val="00AB7587"/>
    <w:rsid w:val="00AC0D3D"/>
    <w:rsid w:val="00AC0FEC"/>
    <w:rsid w:val="00AC18FA"/>
    <w:rsid w:val="00AC1C82"/>
    <w:rsid w:val="00AC22ED"/>
    <w:rsid w:val="00AC2D6D"/>
    <w:rsid w:val="00AC37FF"/>
    <w:rsid w:val="00AC3F8D"/>
    <w:rsid w:val="00AC5C4C"/>
    <w:rsid w:val="00AC5C64"/>
    <w:rsid w:val="00AC6CF2"/>
    <w:rsid w:val="00AC72E1"/>
    <w:rsid w:val="00AD1173"/>
    <w:rsid w:val="00AD1DAA"/>
    <w:rsid w:val="00AD1F2D"/>
    <w:rsid w:val="00AD2BB7"/>
    <w:rsid w:val="00AD3914"/>
    <w:rsid w:val="00AD5499"/>
    <w:rsid w:val="00AD5F89"/>
    <w:rsid w:val="00AD62E8"/>
    <w:rsid w:val="00AD6B29"/>
    <w:rsid w:val="00AD7025"/>
    <w:rsid w:val="00AE2198"/>
    <w:rsid w:val="00AE3E59"/>
    <w:rsid w:val="00AE4283"/>
    <w:rsid w:val="00AE4326"/>
    <w:rsid w:val="00AE4838"/>
    <w:rsid w:val="00AE6A65"/>
    <w:rsid w:val="00AE79DC"/>
    <w:rsid w:val="00AF03ED"/>
    <w:rsid w:val="00AF04FD"/>
    <w:rsid w:val="00AF0514"/>
    <w:rsid w:val="00AF10CE"/>
    <w:rsid w:val="00AF152E"/>
    <w:rsid w:val="00AF1E23"/>
    <w:rsid w:val="00AF2376"/>
    <w:rsid w:val="00AF26B7"/>
    <w:rsid w:val="00AF2A69"/>
    <w:rsid w:val="00AF41F0"/>
    <w:rsid w:val="00AF53B3"/>
    <w:rsid w:val="00AF54B2"/>
    <w:rsid w:val="00AF6A5A"/>
    <w:rsid w:val="00AF78EB"/>
    <w:rsid w:val="00AF79CD"/>
    <w:rsid w:val="00B01AFF"/>
    <w:rsid w:val="00B02F1F"/>
    <w:rsid w:val="00B03EE6"/>
    <w:rsid w:val="00B04C97"/>
    <w:rsid w:val="00B05ADA"/>
    <w:rsid w:val="00B05CC7"/>
    <w:rsid w:val="00B06091"/>
    <w:rsid w:val="00B06662"/>
    <w:rsid w:val="00B06925"/>
    <w:rsid w:val="00B06C61"/>
    <w:rsid w:val="00B06EC9"/>
    <w:rsid w:val="00B11F37"/>
    <w:rsid w:val="00B1208D"/>
    <w:rsid w:val="00B12DA4"/>
    <w:rsid w:val="00B13909"/>
    <w:rsid w:val="00B147B2"/>
    <w:rsid w:val="00B153F8"/>
    <w:rsid w:val="00B1671B"/>
    <w:rsid w:val="00B16AD1"/>
    <w:rsid w:val="00B176BD"/>
    <w:rsid w:val="00B20139"/>
    <w:rsid w:val="00B21EE2"/>
    <w:rsid w:val="00B22F8B"/>
    <w:rsid w:val="00B2355B"/>
    <w:rsid w:val="00B2398B"/>
    <w:rsid w:val="00B24278"/>
    <w:rsid w:val="00B242AE"/>
    <w:rsid w:val="00B247B2"/>
    <w:rsid w:val="00B249AB"/>
    <w:rsid w:val="00B27470"/>
    <w:rsid w:val="00B274C0"/>
    <w:rsid w:val="00B27B9D"/>
    <w:rsid w:val="00B27E39"/>
    <w:rsid w:val="00B3091B"/>
    <w:rsid w:val="00B30A47"/>
    <w:rsid w:val="00B31A68"/>
    <w:rsid w:val="00B32296"/>
    <w:rsid w:val="00B32C48"/>
    <w:rsid w:val="00B33E59"/>
    <w:rsid w:val="00B3493C"/>
    <w:rsid w:val="00B350D8"/>
    <w:rsid w:val="00B3549D"/>
    <w:rsid w:val="00B35630"/>
    <w:rsid w:val="00B3577C"/>
    <w:rsid w:val="00B3591B"/>
    <w:rsid w:val="00B408E0"/>
    <w:rsid w:val="00B423E8"/>
    <w:rsid w:val="00B434C7"/>
    <w:rsid w:val="00B43D98"/>
    <w:rsid w:val="00B441B3"/>
    <w:rsid w:val="00B46E9C"/>
    <w:rsid w:val="00B50092"/>
    <w:rsid w:val="00B50C80"/>
    <w:rsid w:val="00B51710"/>
    <w:rsid w:val="00B53266"/>
    <w:rsid w:val="00B54174"/>
    <w:rsid w:val="00B54D2F"/>
    <w:rsid w:val="00B54FAE"/>
    <w:rsid w:val="00B5560B"/>
    <w:rsid w:val="00B55662"/>
    <w:rsid w:val="00B55D49"/>
    <w:rsid w:val="00B571B3"/>
    <w:rsid w:val="00B6073B"/>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77C4A"/>
    <w:rsid w:val="00B802A2"/>
    <w:rsid w:val="00B826AE"/>
    <w:rsid w:val="00B82A92"/>
    <w:rsid w:val="00B842E0"/>
    <w:rsid w:val="00B84310"/>
    <w:rsid w:val="00B84953"/>
    <w:rsid w:val="00B8505F"/>
    <w:rsid w:val="00B85F69"/>
    <w:rsid w:val="00B86A66"/>
    <w:rsid w:val="00B873AA"/>
    <w:rsid w:val="00B879F0"/>
    <w:rsid w:val="00B90BB7"/>
    <w:rsid w:val="00B91A57"/>
    <w:rsid w:val="00B92C11"/>
    <w:rsid w:val="00B933BF"/>
    <w:rsid w:val="00B9351D"/>
    <w:rsid w:val="00B94D4E"/>
    <w:rsid w:val="00B9528A"/>
    <w:rsid w:val="00B9541F"/>
    <w:rsid w:val="00B95533"/>
    <w:rsid w:val="00B95AD5"/>
    <w:rsid w:val="00B964EC"/>
    <w:rsid w:val="00B96B34"/>
    <w:rsid w:val="00BA092C"/>
    <w:rsid w:val="00BA2F1A"/>
    <w:rsid w:val="00BA35F5"/>
    <w:rsid w:val="00BA6025"/>
    <w:rsid w:val="00BA6565"/>
    <w:rsid w:val="00BA6B52"/>
    <w:rsid w:val="00BA725A"/>
    <w:rsid w:val="00BA7A13"/>
    <w:rsid w:val="00BB0EDF"/>
    <w:rsid w:val="00BB157F"/>
    <w:rsid w:val="00BB17A7"/>
    <w:rsid w:val="00BB2FBC"/>
    <w:rsid w:val="00BB4364"/>
    <w:rsid w:val="00BB7125"/>
    <w:rsid w:val="00BB7BC1"/>
    <w:rsid w:val="00BC09E1"/>
    <w:rsid w:val="00BC0B19"/>
    <w:rsid w:val="00BC0C71"/>
    <w:rsid w:val="00BC1229"/>
    <w:rsid w:val="00BC2092"/>
    <w:rsid w:val="00BC241F"/>
    <w:rsid w:val="00BC25AA"/>
    <w:rsid w:val="00BC26F1"/>
    <w:rsid w:val="00BC6D7C"/>
    <w:rsid w:val="00BD0C3A"/>
    <w:rsid w:val="00BD1B73"/>
    <w:rsid w:val="00BD3DC6"/>
    <w:rsid w:val="00BD4E07"/>
    <w:rsid w:val="00BE0BFD"/>
    <w:rsid w:val="00BE223A"/>
    <w:rsid w:val="00BE2D96"/>
    <w:rsid w:val="00BE4CAC"/>
    <w:rsid w:val="00BE5051"/>
    <w:rsid w:val="00BE5C8B"/>
    <w:rsid w:val="00BE617B"/>
    <w:rsid w:val="00BE75B0"/>
    <w:rsid w:val="00BF3DC1"/>
    <w:rsid w:val="00BF49DE"/>
    <w:rsid w:val="00BF7324"/>
    <w:rsid w:val="00C00237"/>
    <w:rsid w:val="00C00302"/>
    <w:rsid w:val="00C022E3"/>
    <w:rsid w:val="00C0255B"/>
    <w:rsid w:val="00C02A6A"/>
    <w:rsid w:val="00C0396A"/>
    <w:rsid w:val="00C05057"/>
    <w:rsid w:val="00C0697F"/>
    <w:rsid w:val="00C06E14"/>
    <w:rsid w:val="00C071C0"/>
    <w:rsid w:val="00C12DAE"/>
    <w:rsid w:val="00C14489"/>
    <w:rsid w:val="00C14872"/>
    <w:rsid w:val="00C1560F"/>
    <w:rsid w:val="00C17FA8"/>
    <w:rsid w:val="00C21896"/>
    <w:rsid w:val="00C21D85"/>
    <w:rsid w:val="00C221AC"/>
    <w:rsid w:val="00C226C6"/>
    <w:rsid w:val="00C227C3"/>
    <w:rsid w:val="00C22EDB"/>
    <w:rsid w:val="00C243BB"/>
    <w:rsid w:val="00C24783"/>
    <w:rsid w:val="00C259EA"/>
    <w:rsid w:val="00C26D79"/>
    <w:rsid w:val="00C27C27"/>
    <w:rsid w:val="00C30A94"/>
    <w:rsid w:val="00C31951"/>
    <w:rsid w:val="00C31CD1"/>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59DA"/>
    <w:rsid w:val="00C46437"/>
    <w:rsid w:val="00C4712D"/>
    <w:rsid w:val="00C50988"/>
    <w:rsid w:val="00C509BF"/>
    <w:rsid w:val="00C51C07"/>
    <w:rsid w:val="00C52CF4"/>
    <w:rsid w:val="00C532B7"/>
    <w:rsid w:val="00C54305"/>
    <w:rsid w:val="00C5474A"/>
    <w:rsid w:val="00C55898"/>
    <w:rsid w:val="00C55CED"/>
    <w:rsid w:val="00C569A3"/>
    <w:rsid w:val="00C57008"/>
    <w:rsid w:val="00C57D76"/>
    <w:rsid w:val="00C60324"/>
    <w:rsid w:val="00C60491"/>
    <w:rsid w:val="00C617A7"/>
    <w:rsid w:val="00C63031"/>
    <w:rsid w:val="00C63121"/>
    <w:rsid w:val="00C63892"/>
    <w:rsid w:val="00C63960"/>
    <w:rsid w:val="00C63C33"/>
    <w:rsid w:val="00C64153"/>
    <w:rsid w:val="00C6597A"/>
    <w:rsid w:val="00C66038"/>
    <w:rsid w:val="00C6610A"/>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5E2"/>
    <w:rsid w:val="00C8770C"/>
    <w:rsid w:val="00C87AFF"/>
    <w:rsid w:val="00C87E7F"/>
    <w:rsid w:val="00C90169"/>
    <w:rsid w:val="00C909FC"/>
    <w:rsid w:val="00C91AD6"/>
    <w:rsid w:val="00C92CB1"/>
    <w:rsid w:val="00C93B2F"/>
    <w:rsid w:val="00C94195"/>
    <w:rsid w:val="00C9451E"/>
    <w:rsid w:val="00C94D84"/>
    <w:rsid w:val="00C94F55"/>
    <w:rsid w:val="00C95A50"/>
    <w:rsid w:val="00C965C1"/>
    <w:rsid w:val="00C9732C"/>
    <w:rsid w:val="00C97E8C"/>
    <w:rsid w:val="00CA2605"/>
    <w:rsid w:val="00CA2A3A"/>
    <w:rsid w:val="00CA424C"/>
    <w:rsid w:val="00CA6031"/>
    <w:rsid w:val="00CA632C"/>
    <w:rsid w:val="00CA6C7F"/>
    <w:rsid w:val="00CA75EA"/>
    <w:rsid w:val="00CA7929"/>
    <w:rsid w:val="00CA7D62"/>
    <w:rsid w:val="00CB07A8"/>
    <w:rsid w:val="00CB1A0C"/>
    <w:rsid w:val="00CB2D78"/>
    <w:rsid w:val="00CB774F"/>
    <w:rsid w:val="00CB7CD2"/>
    <w:rsid w:val="00CC1EDC"/>
    <w:rsid w:val="00CC2183"/>
    <w:rsid w:val="00CC2AA6"/>
    <w:rsid w:val="00CC314D"/>
    <w:rsid w:val="00CC6CF7"/>
    <w:rsid w:val="00CC7BB0"/>
    <w:rsid w:val="00CD0B7E"/>
    <w:rsid w:val="00CD1DFB"/>
    <w:rsid w:val="00CD2CF8"/>
    <w:rsid w:val="00CD3A22"/>
    <w:rsid w:val="00CD3A7D"/>
    <w:rsid w:val="00CD3F3A"/>
    <w:rsid w:val="00CD42AA"/>
    <w:rsid w:val="00CD4A57"/>
    <w:rsid w:val="00CD66D7"/>
    <w:rsid w:val="00CD783D"/>
    <w:rsid w:val="00CE007D"/>
    <w:rsid w:val="00CE0323"/>
    <w:rsid w:val="00CE0895"/>
    <w:rsid w:val="00CE1F8B"/>
    <w:rsid w:val="00CE3C1A"/>
    <w:rsid w:val="00CE58EF"/>
    <w:rsid w:val="00CE634B"/>
    <w:rsid w:val="00CF0002"/>
    <w:rsid w:val="00CF00B3"/>
    <w:rsid w:val="00CF1C74"/>
    <w:rsid w:val="00CF2111"/>
    <w:rsid w:val="00CF2B18"/>
    <w:rsid w:val="00CF48C5"/>
    <w:rsid w:val="00CF6EB8"/>
    <w:rsid w:val="00CF7A71"/>
    <w:rsid w:val="00D02038"/>
    <w:rsid w:val="00D03506"/>
    <w:rsid w:val="00D0385A"/>
    <w:rsid w:val="00D0420E"/>
    <w:rsid w:val="00D0604D"/>
    <w:rsid w:val="00D066B1"/>
    <w:rsid w:val="00D073DC"/>
    <w:rsid w:val="00D10383"/>
    <w:rsid w:val="00D1211D"/>
    <w:rsid w:val="00D124BD"/>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1B92"/>
    <w:rsid w:val="00D226D7"/>
    <w:rsid w:val="00D22B27"/>
    <w:rsid w:val="00D23C54"/>
    <w:rsid w:val="00D23ECB"/>
    <w:rsid w:val="00D31908"/>
    <w:rsid w:val="00D31D50"/>
    <w:rsid w:val="00D31E84"/>
    <w:rsid w:val="00D323CB"/>
    <w:rsid w:val="00D33604"/>
    <w:rsid w:val="00D33E99"/>
    <w:rsid w:val="00D34B90"/>
    <w:rsid w:val="00D360D4"/>
    <w:rsid w:val="00D37B08"/>
    <w:rsid w:val="00D402F9"/>
    <w:rsid w:val="00D41BF1"/>
    <w:rsid w:val="00D434F0"/>
    <w:rsid w:val="00D437FF"/>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677F"/>
    <w:rsid w:val="00D705B7"/>
    <w:rsid w:val="00D71258"/>
    <w:rsid w:val="00D714B2"/>
    <w:rsid w:val="00D715F7"/>
    <w:rsid w:val="00D71992"/>
    <w:rsid w:val="00D71A62"/>
    <w:rsid w:val="00D72734"/>
    <w:rsid w:val="00D74A81"/>
    <w:rsid w:val="00D74FE1"/>
    <w:rsid w:val="00D756EB"/>
    <w:rsid w:val="00D76D97"/>
    <w:rsid w:val="00D771A0"/>
    <w:rsid w:val="00D8060B"/>
    <w:rsid w:val="00D81EDC"/>
    <w:rsid w:val="00D82EAE"/>
    <w:rsid w:val="00D831A8"/>
    <w:rsid w:val="00D83D84"/>
    <w:rsid w:val="00D84986"/>
    <w:rsid w:val="00D8512E"/>
    <w:rsid w:val="00D90086"/>
    <w:rsid w:val="00D90780"/>
    <w:rsid w:val="00D907D8"/>
    <w:rsid w:val="00D90BB5"/>
    <w:rsid w:val="00D90FC9"/>
    <w:rsid w:val="00D91426"/>
    <w:rsid w:val="00D92067"/>
    <w:rsid w:val="00D92111"/>
    <w:rsid w:val="00D93AF2"/>
    <w:rsid w:val="00D94B91"/>
    <w:rsid w:val="00D9625E"/>
    <w:rsid w:val="00D96F71"/>
    <w:rsid w:val="00D977A3"/>
    <w:rsid w:val="00DA163B"/>
    <w:rsid w:val="00DA1E58"/>
    <w:rsid w:val="00DA20BD"/>
    <w:rsid w:val="00DA5B3F"/>
    <w:rsid w:val="00DA6E22"/>
    <w:rsid w:val="00DA7EFD"/>
    <w:rsid w:val="00DB0241"/>
    <w:rsid w:val="00DB09E0"/>
    <w:rsid w:val="00DB0AA0"/>
    <w:rsid w:val="00DB1278"/>
    <w:rsid w:val="00DB1A3A"/>
    <w:rsid w:val="00DB1E4F"/>
    <w:rsid w:val="00DB268E"/>
    <w:rsid w:val="00DB2E2B"/>
    <w:rsid w:val="00DB5243"/>
    <w:rsid w:val="00DB52C1"/>
    <w:rsid w:val="00DB542A"/>
    <w:rsid w:val="00DB6068"/>
    <w:rsid w:val="00DB666F"/>
    <w:rsid w:val="00DB75BC"/>
    <w:rsid w:val="00DB7A0B"/>
    <w:rsid w:val="00DC54E3"/>
    <w:rsid w:val="00DC657B"/>
    <w:rsid w:val="00DC7042"/>
    <w:rsid w:val="00DC7FE6"/>
    <w:rsid w:val="00DD032A"/>
    <w:rsid w:val="00DD07B8"/>
    <w:rsid w:val="00DD0821"/>
    <w:rsid w:val="00DD1371"/>
    <w:rsid w:val="00DD24AF"/>
    <w:rsid w:val="00DD3378"/>
    <w:rsid w:val="00DD4805"/>
    <w:rsid w:val="00DD4BAB"/>
    <w:rsid w:val="00DD4E3F"/>
    <w:rsid w:val="00DD54F9"/>
    <w:rsid w:val="00DD5624"/>
    <w:rsid w:val="00DD5F0F"/>
    <w:rsid w:val="00DD6300"/>
    <w:rsid w:val="00DD7014"/>
    <w:rsid w:val="00DD7483"/>
    <w:rsid w:val="00DE1E07"/>
    <w:rsid w:val="00DE2C30"/>
    <w:rsid w:val="00DE3874"/>
    <w:rsid w:val="00DE3D2A"/>
    <w:rsid w:val="00DE4EF2"/>
    <w:rsid w:val="00DE7DD8"/>
    <w:rsid w:val="00DE7EA6"/>
    <w:rsid w:val="00DF036B"/>
    <w:rsid w:val="00DF08C6"/>
    <w:rsid w:val="00DF0C32"/>
    <w:rsid w:val="00DF1285"/>
    <w:rsid w:val="00DF2B65"/>
    <w:rsid w:val="00DF2C0E"/>
    <w:rsid w:val="00DF3D6F"/>
    <w:rsid w:val="00DF3E3D"/>
    <w:rsid w:val="00DF5152"/>
    <w:rsid w:val="00DF65C7"/>
    <w:rsid w:val="00DF6CC6"/>
    <w:rsid w:val="00DF776D"/>
    <w:rsid w:val="00E00DE2"/>
    <w:rsid w:val="00E01878"/>
    <w:rsid w:val="00E0209F"/>
    <w:rsid w:val="00E030E2"/>
    <w:rsid w:val="00E03285"/>
    <w:rsid w:val="00E05E2E"/>
    <w:rsid w:val="00E069E6"/>
    <w:rsid w:val="00E06C6C"/>
    <w:rsid w:val="00E06FFB"/>
    <w:rsid w:val="00E07BD8"/>
    <w:rsid w:val="00E07D29"/>
    <w:rsid w:val="00E115A5"/>
    <w:rsid w:val="00E11E7F"/>
    <w:rsid w:val="00E12E62"/>
    <w:rsid w:val="00E139D7"/>
    <w:rsid w:val="00E1529A"/>
    <w:rsid w:val="00E15789"/>
    <w:rsid w:val="00E16408"/>
    <w:rsid w:val="00E1748B"/>
    <w:rsid w:val="00E20454"/>
    <w:rsid w:val="00E2126F"/>
    <w:rsid w:val="00E21D05"/>
    <w:rsid w:val="00E2215C"/>
    <w:rsid w:val="00E226B4"/>
    <w:rsid w:val="00E22D10"/>
    <w:rsid w:val="00E2303D"/>
    <w:rsid w:val="00E23200"/>
    <w:rsid w:val="00E24880"/>
    <w:rsid w:val="00E26315"/>
    <w:rsid w:val="00E26391"/>
    <w:rsid w:val="00E27EE9"/>
    <w:rsid w:val="00E30155"/>
    <w:rsid w:val="00E30164"/>
    <w:rsid w:val="00E30DB5"/>
    <w:rsid w:val="00E31B5E"/>
    <w:rsid w:val="00E32170"/>
    <w:rsid w:val="00E32D61"/>
    <w:rsid w:val="00E32E8A"/>
    <w:rsid w:val="00E331C8"/>
    <w:rsid w:val="00E33621"/>
    <w:rsid w:val="00E33EF4"/>
    <w:rsid w:val="00E34718"/>
    <w:rsid w:val="00E354CA"/>
    <w:rsid w:val="00E36FD4"/>
    <w:rsid w:val="00E3713B"/>
    <w:rsid w:val="00E3735D"/>
    <w:rsid w:val="00E3765D"/>
    <w:rsid w:val="00E37956"/>
    <w:rsid w:val="00E37C38"/>
    <w:rsid w:val="00E415B3"/>
    <w:rsid w:val="00E4223F"/>
    <w:rsid w:val="00E42875"/>
    <w:rsid w:val="00E432DB"/>
    <w:rsid w:val="00E435E0"/>
    <w:rsid w:val="00E43FF0"/>
    <w:rsid w:val="00E44A0B"/>
    <w:rsid w:val="00E455D8"/>
    <w:rsid w:val="00E46724"/>
    <w:rsid w:val="00E47A43"/>
    <w:rsid w:val="00E47AA5"/>
    <w:rsid w:val="00E53D44"/>
    <w:rsid w:val="00E53F02"/>
    <w:rsid w:val="00E54673"/>
    <w:rsid w:val="00E550C4"/>
    <w:rsid w:val="00E56FA6"/>
    <w:rsid w:val="00E577F3"/>
    <w:rsid w:val="00E60A6D"/>
    <w:rsid w:val="00E61544"/>
    <w:rsid w:val="00E629A3"/>
    <w:rsid w:val="00E630B6"/>
    <w:rsid w:val="00E632DF"/>
    <w:rsid w:val="00E6347F"/>
    <w:rsid w:val="00E63B76"/>
    <w:rsid w:val="00E6516A"/>
    <w:rsid w:val="00E65310"/>
    <w:rsid w:val="00E65541"/>
    <w:rsid w:val="00E65996"/>
    <w:rsid w:val="00E66C36"/>
    <w:rsid w:val="00E676A5"/>
    <w:rsid w:val="00E67A4D"/>
    <w:rsid w:val="00E70E70"/>
    <w:rsid w:val="00E715A7"/>
    <w:rsid w:val="00E739F7"/>
    <w:rsid w:val="00E7463D"/>
    <w:rsid w:val="00E76337"/>
    <w:rsid w:val="00E7666A"/>
    <w:rsid w:val="00E81BE1"/>
    <w:rsid w:val="00E8221E"/>
    <w:rsid w:val="00E83400"/>
    <w:rsid w:val="00E83591"/>
    <w:rsid w:val="00E83C48"/>
    <w:rsid w:val="00E84446"/>
    <w:rsid w:val="00E855E2"/>
    <w:rsid w:val="00E85CC0"/>
    <w:rsid w:val="00E864F1"/>
    <w:rsid w:val="00E86B3D"/>
    <w:rsid w:val="00E9000B"/>
    <w:rsid w:val="00E903BD"/>
    <w:rsid w:val="00E90F91"/>
    <w:rsid w:val="00E91042"/>
    <w:rsid w:val="00E91AC2"/>
    <w:rsid w:val="00E91FE1"/>
    <w:rsid w:val="00E9430F"/>
    <w:rsid w:val="00E9568E"/>
    <w:rsid w:val="00E96BC4"/>
    <w:rsid w:val="00E96F3B"/>
    <w:rsid w:val="00E97139"/>
    <w:rsid w:val="00E975F2"/>
    <w:rsid w:val="00E979FC"/>
    <w:rsid w:val="00EA016D"/>
    <w:rsid w:val="00EA1BB8"/>
    <w:rsid w:val="00EA42C5"/>
    <w:rsid w:val="00EA5B6D"/>
    <w:rsid w:val="00EA5C61"/>
    <w:rsid w:val="00EA5E95"/>
    <w:rsid w:val="00EA6436"/>
    <w:rsid w:val="00EA6D3A"/>
    <w:rsid w:val="00EB149E"/>
    <w:rsid w:val="00EB31EC"/>
    <w:rsid w:val="00EB327F"/>
    <w:rsid w:val="00EB391C"/>
    <w:rsid w:val="00EB39CF"/>
    <w:rsid w:val="00EB3C90"/>
    <w:rsid w:val="00EB4D19"/>
    <w:rsid w:val="00EB58C4"/>
    <w:rsid w:val="00EB673C"/>
    <w:rsid w:val="00EB6F3A"/>
    <w:rsid w:val="00EB719D"/>
    <w:rsid w:val="00EB7395"/>
    <w:rsid w:val="00EB79CF"/>
    <w:rsid w:val="00EC0B6C"/>
    <w:rsid w:val="00EC418B"/>
    <w:rsid w:val="00EC4E79"/>
    <w:rsid w:val="00EC52FA"/>
    <w:rsid w:val="00EC5DEA"/>
    <w:rsid w:val="00EC673A"/>
    <w:rsid w:val="00EC6BBC"/>
    <w:rsid w:val="00EC6C50"/>
    <w:rsid w:val="00ED1ABE"/>
    <w:rsid w:val="00ED2BBC"/>
    <w:rsid w:val="00ED35D6"/>
    <w:rsid w:val="00ED3E07"/>
    <w:rsid w:val="00ED44CB"/>
    <w:rsid w:val="00ED4954"/>
    <w:rsid w:val="00ED4A4F"/>
    <w:rsid w:val="00EE03FE"/>
    <w:rsid w:val="00EE0943"/>
    <w:rsid w:val="00EE33A2"/>
    <w:rsid w:val="00EE3601"/>
    <w:rsid w:val="00EE3BAB"/>
    <w:rsid w:val="00EE4711"/>
    <w:rsid w:val="00EE4B70"/>
    <w:rsid w:val="00EE5A8C"/>
    <w:rsid w:val="00EE5DFF"/>
    <w:rsid w:val="00EE62DF"/>
    <w:rsid w:val="00EE78CA"/>
    <w:rsid w:val="00EF09DB"/>
    <w:rsid w:val="00EF1D89"/>
    <w:rsid w:val="00EF241C"/>
    <w:rsid w:val="00EF3221"/>
    <w:rsid w:val="00EF42DE"/>
    <w:rsid w:val="00EF4A82"/>
    <w:rsid w:val="00EF5448"/>
    <w:rsid w:val="00EF5D4E"/>
    <w:rsid w:val="00EF5F16"/>
    <w:rsid w:val="00EF65E6"/>
    <w:rsid w:val="00EF6DA4"/>
    <w:rsid w:val="00EF6DBE"/>
    <w:rsid w:val="00EF71CA"/>
    <w:rsid w:val="00EF7E84"/>
    <w:rsid w:val="00EF7EC6"/>
    <w:rsid w:val="00F00465"/>
    <w:rsid w:val="00F0078F"/>
    <w:rsid w:val="00F017F6"/>
    <w:rsid w:val="00F02480"/>
    <w:rsid w:val="00F02635"/>
    <w:rsid w:val="00F03284"/>
    <w:rsid w:val="00F03AE3"/>
    <w:rsid w:val="00F04996"/>
    <w:rsid w:val="00F049B4"/>
    <w:rsid w:val="00F05377"/>
    <w:rsid w:val="00F05C1D"/>
    <w:rsid w:val="00F06939"/>
    <w:rsid w:val="00F0696F"/>
    <w:rsid w:val="00F06C9B"/>
    <w:rsid w:val="00F06D3A"/>
    <w:rsid w:val="00F0768D"/>
    <w:rsid w:val="00F10022"/>
    <w:rsid w:val="00F10469"/>
    <w:rsid w:val="00F11198"/>
    <w:rsid w:val="00F14AC2"/>
    <w:rsid w:val="00F1529C"/>
    <w:rsid w:val="00F15F37"/>
    <w:rsid w:val="00F16095"/>
    <w:rsid w:val="00F169F6"/>
    <w:rsid w:val="00F20633"/>
    <w:rsid w:val="00F206DD"/>
    <w:rsid w:val="00F21997"/>
    <w:rsid w:val="00F219FA"/>
    <w:rsid w:val="00F22CC3"/>
    <w:rsid w:val="00F22D07"/>
    <w:rsid w:val="00F2360E"/>
    <w:rsid w:val="00F23FB3"/>
    <w:rsid w:val="00F23FE5"/>
    <w:rsid w:val="00F24DEF"/>
    <w:rsid w:val="00F301ED"/>
    <w:rsid w:val="00F321A1"/>
    <w:rsid w:val="00F332CE"/>
    <w:rsid w:val="00F337F5"/>
    <w:rsid w:val="00F33B73"/>
    <w:rsid w:val="00F33FC2"/>
    <w:rsid w:val="00F34371"/>
    <w:rsid w:val="00F345C1"/>
    <w:rsid w:val="00F349B6"/>
    <w:rsid w:val="00F353A6"/>
    <w:rsid w:val="00F423B7"/>
    <w:rsid w:val="00F42EC9"/>
    <w:rsid w:val="00F43643"/>
    <w:rsid w:val="00F45B49"/>
    <w:rsid w:val="00F46EF7"/>
    <w:rsid w:val="00F470AF"/>
    <w:rsid w:val="00F47A2F"/>
    <w:rsid w:val="00F47EA7"/>
    <w:rsid w:val="00F54D60"/>
    <w:rsid w:val="00F5609C"/>
    <w:rsid w:val="00F56679"/>
    <w:rsid w:val="00F577DB"/>
    <w:rsid w:val="00F60B94"/>
    <w:rsid w:val="00F61141"/>
    <w:rsid w:val="00F617DB"/>
    <w:rsid w:val="00F6257D"/>
    <w:rsid w:val="00F625DA"/>
    <w:rsid w:val="00F62709"/>
    <w:rsid w:val="00F62EBE"/>
    <w:rsid w:val="00F63AFA"/>
    <w:rsid w:val="00F65CBB"/>
    <w:rsid w:val="00F6643C"/>
    <w:rsid w:val="00F66F08"/>
    <w:rsid w:val="00F67A1C"/>
    <w:rsid w:val="00F67B5F"/>
    <w:rsid w:val="00F704B7"/>
    <w:rsid w:val="00F7171C"/>
    <w:rsid w:val="00F75BC0"/>
    <w:rsid w:val="00F75FFC"/>
    <w:rsid w:val="00F764D2"/>
    <w:rsid w:val="00F80F18"/>
    <w:rsid w:val="00F8186E"/>
    <w:rsid w:val="00F82C5B"/>
    <w:rsid w:val="00F85461"/>
    <w:rsid w:val="00F85496"/>
    <w:rsid w:val="00F854BA"/>
    <w:rsid w:val="00F8555F"/>
    <w:rsid w:val="00F8619B"/>
    <w:rsid w:val="00F86736"/>
    <w:rsid w:val="00F867A6"/>
    <w:rsid w:val="00F86ACF"/>
    <w:rsid w:val="00F86D71"/>
    <w:rsid w:val="00F86E11"/>
    <w:rsid w:val="00F86F81"/>
    <w:rsid w:val="00F87702"/>
    <w:rsid w:val="00F91D1F"/>
    <w:rsid w:val="00F91E9A"/>
    <w:rsid w:val="00F92044"/>
    <w:rsid w:val="00F92901"/>
    <w:rsid w:val="00F92A38"/>
    <w:rsid w:val="00F93CAF"/>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4B7D"/>
    <w:rsid w:val="00FA4DBF"/>
    <w:rsid w:val="00FA56A7"/>
    <w:rsid w:val="00FA5CDF"/>
    <w:rsid w:val="00FA67F3"/>
    <w:rsid w:val="00FA71E8"/>
    <w:rsid w:val="00FA78C1"/>
    <w:rsid w:val="00FB02E1"/>
    <w:rsid w:val="00FB1AA9"/>
    <w:rsid w:val="00FB2238"/>
    <w:rsid w:val="00FB25E2"/>
    <w:rsid w:val="00FB335C"/>
    <w:rsid w:val="00FB60C8"/>
    <w:rsid w:val="00FB7389"/>
    <w:rsid w:val="00FB798E"/>
    <w:rsid w:val="00FB7F2C"/>
    <w:rsid w:val="00FB7FEF"/>
    <w:rsid w:val="00FC18C5"/>
    <w:rsid w:val="00FC2FE1"/>
    <w:rsid w:val="00FC34D6"/>
    <w:rsid w:val="00FC3531"/>
    <w:rsid w:val="00FC3705"/>
    <w:rsid w:val="00FC3DB7"/>
    <w:rsid w:val="00FC7C92"/>
    <w:rsid w:val="00FC7EE0"/>
    <w:rsid w:val="00FD08E1"/>
    <w:rsid w:val="00FD228E"/>
    <w:rsid w:val="00FD2355"/>
    <w:rsid w:val="00FD25F6"/>
    <w:rsid w:val="00FD368B"/>
    <w:rsid w:val="00FD3C82"/>
    <w:rsid w:val="00FD5999"/>
    <w:rsid w:val="00FD7FDF"/>
    <w:rsid w:val="00FE04E3"/>
    <w:rsid w:val="00FE116E"/>
    <w:rsid w:val="00FE14AB"/>
    <w:rsid w:val="00FE2FFA"/>
    <w:rsid w:val="00FE4E9E"/>
    <w:rsid w:val="00FE67B6"/>
    <w:rsid w:val="00FE76E9"/>
    <w:rsid w:val="00FF1031"/>
    <w:rsid w:val="00FF1BEE"/>
    <w:rsid w:val="00FF1C2F"/>
    <w:rsid w:val="00FF1DFE"/>
    <w:rsid w:val="00FF212A"/>
    <w:rsid w:val="00FF26C9"/>
    <w:rsid w:val="00FF27D4"/>
    <w:rsid w:val="00FF6C6A"/>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B29C750F-316F-4F56-AB98-8DF34BB0B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qFormat/>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HeaderChar">
    <w:name w:val="Header Char"/>
    <w:aliases w:val="header odd Char,header Char,header odd1 Char,header odd2 Char,header odd3 Char,header odd4 Char,header odd5 Char,header odd6 Char"/>
    <w:link w:val="Header"/>
    <w:rsid w:val="00F867A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61761797">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385393">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26314696">
      <w:bodyDiv w:val="1"/>
      <w:marLeft w:val="0"/>
      <w:marRight w:val="0"/>
      <w:marTop w:val="0"/>
      <w:marBottom w:val="0"/>
      <w:divBdr>
        <w:top w:val="none" w:sz="0" w:space="0" w:color="auto"/>
        <w:left w:val="none" w:sz="0" w:space="0" w:color="auto"/>
        <w:bottom w:val="none" w:sz="0" w:space="0" w:color="auto"/>
        <w:right w:val="none" w:sz="0" w:space="0" w:color="auto"/>
      </w:divBdr>
      <w:divsChild>
        <w:div w:id="116023493">
          <w:marLeft w:val="446"/>
          <w:marRight w:val="0"/>
          <w:marTop w:val="0"/>
          <w:marBottom w:val="0"/>
          <w:divBdr>
            <w:top w:val="none" w:sz="0" w:space="0" w:color="auto"/>
            <w:left w:val="none" w:sz="0" w:space="0" w:color="auto"/>
            <w:bottom w:val="none" w:sz="0" w:space="0" w:color="auto"/>
            <w:right w:val="none" w:sz="0" w:space="0" w:color="auto"/>
          </w:divBdr>
        </w:div>
        <w:div w:id="147328989">
          <w:marLeft w:val="446"/>
          <w:marRight w:val="0"/>
          <w:marTop w:val="0"/>
          <w:marBottom w:val="0"/>
          <w:divBdr>
            <w:top w:val="none" w:sz="0" w:space="0" w:color="auto"/>
            <w:left w:val="none" w:sz="0" w:space="0" w:color="auto"/>
            <w:bottom w:val="none" w:sz="0" w:space="0" w:color="auto"/>
            <w:right w:val="none" w:sz="0" w:space="0" w:color="auto"/>
          </w:divBdr>
        </w:div>
        <w:div w:id="502286832">
          <w:marLeft w:val="446"/>
          <w:marRight w:val="0"/>
          <w:marTop w:val="0"/>
          <w:marBottom w:val="0"/>
          <w:divBdr>
            <w:top w:val="none" w:sz="0" w:space="0" w:color="auto"/>
            <w:left w:val="none" w:sz="0" w:space="0" w:color="auto"/>
            <w:bottom w:val="none" w:sz="0" w:space="0" w:color="auto"/>
            <w:right w:val="none" w:sz="0" w:space="0" w:color="auto"/>
          </w:divBdr>
        </w:div>
        <w:div w:id="572813506">
          <w:marLeft w:val="446"/>
          <w:marRight w:val="0"/>
          <w:marTop w:val="0"/>
          <w:marBottom w:val="0"/>
          <w:divBdr>
            <w:top w:val="none" w:sz="0" w:space="0" w:color="auto"/>
            <w:left w:val="none" w:sz="0" w:space="0" w:color="auto"/>
            <w:bottom w:val="none" w:sz="0" w:space="0" w:color="auto"/>
            <w:right w:val="none" w:sz="0" w:space="0" w:color="auto"/>
          </w:divBdr>
        </w:div>
        <w:div w:id="639194013">
          <w:marLeft w:val="446"/>
          <w:marRight w:val="0"/>
          <w:marTop w:val="0"/>
          <w:marBottom w:val="0"/>
          <w:divBdr>
            <w:top w:val="none" w:sz="0" w:space="0" w:color="auto"/>
            <w:left w:val="none" w:sz="0" w:space="0" w:color="auto"/>
            <w:bottom w:val="none" w:sz="0" w:space="0" w:color="auto"/>
            <w:right w:val="none" w:sz="0" w:space="0" w:color="auto"/>
          </w:divBdr>
        </w:div>
        <w:div w:id="1395162184">
          <w:marLeft w:val="446"/>
          <w:marRight w:val="0"/>
          <w:marTop w:val="0"/>
          <w:marBottom w:val="0"/>
          <w:divBdr>
            <w:top w:val="none" w:sz="0" w:space="0" w:color="auto"/>
            <w:left w:val="none" w:sz="0" w:space="0" w:color="auto"/>
            <w:bottom w:val="none" w:sz="0" w:space="0" w:color="auto"/>
            <w:right w:val="none" w:sz="0" w:space="0" w:color="auto"/>
          </w:divBdr>
        </w:div>
        <w:div w:id="2036417182">
          <w:marLeft w:val="446"/>
          <w:marRight w:val="0"/>
          <w:marTop w:val="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997927707">
      <w:bodyDiv w:val="1"/>
      <w:marLeft w:val="0"/>
      <w:marRight w:val="0"/>
      <w:marTop w:val="0"/>
      <w:marBottom w:val="0"/>
      <w:divBdr>
        <w:top w:val="none" w:sz="0" w:space="0" w:color="auto"/>
        <w:left w:val="none" w:sz="0" w:space="0" w:color="auto"/>
        <w:bottom w:val="none" w:sz="0" w:space="0" w:color="auto"/>
        <w:right w:val="none" w:sz="0" w:space="0" w:color="auto"/>
      </w:divBdr>
    </w:div>
    <w:div w:id="1006253508">
      <w:bodyDiv w:val="1"/>
      <w:marLeft w:val="0"/>
      <w:marRight w:val="0"/>
      <w:marTop w:val="0"/>
      <w:marBottom w:val="0"/>
      <w:divBdr>
        <w:top w:val="none" w:sz="0" w:space="0" w:color="auto"/>
        <w:left w:val="none" w:sz="0" w:space="0" w:color="auto"/>
        <w:bottom w:val="none" w:sz="0" w:space="0" w:color="auto"/>
        <w:right w:val="none" w:sz="0" w:space="0" w:color="auto"/>
      </w:divBdr>
      <w:divsChild>
        <w:div w:id="857038052">
          <w:marLeft w:val="850"/>
          <w:marRight w:val="0"/>
          <w:marTop w:val="160"/>
          <w:marBottom w:val="0"/>
          <w:divBdr>
            <w:top w:val="none" w:sz="0" w:space="0" w:color="auto"/>
            <w:left w:val="none" w:sz="0" w:space="0" w:color="auto"/>
            <w:bottom w:val="none" w:sz="0" w:space="0" w:color="auto"/>
            <w:right w:val="none" w:sz="0" w:space="0" w:color="auto"/>
          </w:divBdr>
        </w:div>
        <w:div w:id="1050035030">
          <w:marLeft w:val="850"/>
          <w:marRight w:val="0"/>
          <w:marTop w:val="1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1618790">
      <w:bodyDiv w:val="1"/>
      <w:marLeft w:val="0"/>
      <w:marRight w:val="0"/>
      <w:marTop w:val="0"/>
      <w:marBottom w:val="0"/>
      <w:divBdr>
        <w:top w:val="none" w:sz="0" w:space="0" w:color="auto"/>
        <w:left w:val="none" w:sz="0" w:space="0" w:color="auto"/>
        <w:bottom w:val="none" w:sz="0" w:space="0" w:color="auto"/>
        <w:right w:val="none" w:sz="0" w:space="0" w:color="auto"/>
      </w:divBdr>
      <w:divsChild>
        <w:div w:id="1005984199">
          <w:marLeft w:val="446"/>
          <w:marRight w:val="0"/>
          <w:marTop w:val="0"/>
          <w:marBottom w:val="0"/>
          <w:divBdr>
            <w:top w:val="none" w:sz="0" w:space="0" w:color="auto"/>
            <w:left w:val="none" w:sz="0" w:space="0" w:color="auto"/>
            <w:bottom w:val="none" w:sz="0" w:space="0" w:color="auto"/>
            <w:right w:val="none" w:sz="0" w:space="0" w:color="auto"/>
          </w:divBdr>
        </w:div>
        <w:div w:id="1023942416">
          <w:marLeft w:val="446"/>
          <w:marRight w:val="0"/>
          <w:marTop w:val="0"/>
          <w:marBottom w:val="0"/>
          <w:divBdr>
            <w:top w:val="none" w:sz="0" w:space="0" w:color="auto"/>
            <w:left w:val="none" w:sz="0" w:space="0" w:color="auto"/>
            <w:bottom w:val="none" w:sz="0" w:space="0" w:color="auto"/>
            <w:right w:val="none" w:sz="0" w:space="0" w:color="auto"/>
          </w:divBdr>
        </w:div>
        <w:div w:id="1096094785">
          <w:marLeft w:val="446"/>
          <w:marRight w:val="0"/>
          <w:marTop w:val="0"/>
          <w:marBottom w:val="0"/>
          <w:divBdr>
            <w:top w:val="none" w:sz="0" w:space="0" w:color="auto"/>
            <w:left w:val="none" w:sz="0" w:space="0" w:color="auto"/>
            <w:bottom w:val="none" w:sz="0" w:space="0" w:color="auto"/>
            <w:right w:val="none" w:sz="0" w:space="0" w:color="auto"/>
          </w:divBdr>
        </w:div>
        <w:div w:id="1231038310">
          <w:marLeft w:val="446"/>
          <w:marRight w:val="0"/>
          <w:marTop w:val="0"/>
          <w:marBottom w:val="0"/>
          <w:divBdr>
            <w:top w:val="none" w:sz="0" w:space="0" w:color="auto"/>
            <w:left w:val="none" w:sz="0" w:space="0" w:color="auto"/>
            <w:bottom w:val="none" w:sz="0" w:space="0" w:color="auto"/>
            <w:right w:val="none" w:sz="0" w:space="0" w:color="auto"/>
          </w:divBdr>
        </w:div>
        <w:div w:id="1246184954">
          <w:marLeft w:val="446"/>
          <w:marRight w:val="0"/>
          <w:marTop w:val="0"/>
          <w:marBottom w:val="0"/>
          <w:divBdr>
            <w:top w:val="none" w:sz="0" w:space="0" w:color="auto"/>
            <w:left w:val="none" w:sz="0" w:space="0" w:color="auto"/>
            <w:bottom w:val="none" w:sz="0" w:space="0" w:color="auto"/>
            <w:right w:val="none" w:sz="0" w:space="0" w:color="auto"/>
          </w:divBdr>
        </w:div>
        <w:div w:id="1421683322">
          <w:marLeft w:val="446"/>
          <w:marRight w:val="0"/>
          <w:marTop w:val="0"/>
          <w:marBottom w:val="0"/>
          <w:divBdr>
            <w:top w:val="none" w:sz="0" w:space="0" w:color="auto"/>
            <w:left w:val="none" w:sz="0" w:space="0" w:color="auto"/>
            <w:bottom w:val="none" w:sz="0" w:space="0" w:color="auto"/>
            <w:right w:val="none" w:sz="0" w:space="0" w:color="auto"/>
          </w:divBdr>
        </w:div>
        <w:div w:id="1521355745">
          <w:marLeft w:val="446"/>
          <w:marRight w:val="0"/>
          <w:marTop w:val="0"/>
          <w:marBottom w:val="0"/>
          <w:divBdr>
            <w:top w:val="none" w:sz="0" w:space="0" w:color="auto"/>
            <w:left w:val="none" w:sz="0" w:space="0" w:color="auto"/>
            <w:bottom w:val="none" w:sz="0" w:space="0" w:color="auto"/>
            <w:right w:val="none" w:sz="0" w:space="0" w:color="auto"/>
          </w:divBdr>
        </w:div>
      </w:divsChild>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1510413">
      <w:bodyDiv w:val="1"/>
      <w:marLeft w:val="0"/>
      <w:marRight w:val="0"/>
      <w:marTop w:val="0"/>
      <w:marBottom w:val="0"/>
      <w:divBdr>
        <w:top w:val="none" w:sz="0" w:space="0" w:color="auto"/>
        <w:left w:val="none" w:sz="0" w:space="0" w:color="auto"/>
        <w:bottom w:val="none" w:sz="0" w:space="0" w:color="auto"/>
        <w:right w:val="none" w:sz="0" w:space="0" w:color="auto"/>
      </w:divBdr>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597204905">
      <w:bodyDiv w:val="1"/>
      <w:marLeft w:val="0"/>
      <w:marRight w:val="0"/>
      <w:marTop w:val="0"/>
      <w:marBottom w:val="0"/>
      <w:divBdr>
        <w:top w:val="none" w:sz="0" w:space="0" w:color="auto"/>
        <w:left w:val="none" w:sz="0" w:space="0" w:color="auto"/>
        <w:bottom w:val="none" w:sz="0" w:space="0" w:color="auto"/>
        <w:right w:val="none" w:sz="0" w:space="0" w:color="auto"/>
      </w:divBdr>
      <w:divsChild>
        <w:div w:id="199168088">
          <w:marLeft w:val="446"/>
          <w:marRight w:val="0"/>
          <w:marTop w:val="0"/>
          <w:marBottom w:val="0"/>
          <w:divBdr>
            <w:top w:val="none" w:sz="0" w:space="0" w:color="auto"/>
            <w:left w:val="none" w:sz="0" w:space="0" w:color="auto"/>
            <w:bottom w:val="none" w:sz="0" w:space="0" w:color="auto"/>
            <w:right w:val="none" w:sz="0" w:space="0" w:color="auto"/>
          </w:divBdr>
        </w:div>
        <w:div w:id="995063559">
          <w:marLeft w:val="446"/>
          <w:marRight w:val="0"/>
          <w:marTop w:val="0"/>
          <w:marBottom w:val="0"/>
          <w:divBdr>
            <w:top w:val="none" w:sz="0" w:space="0" w:color="auto"/>
            <w:left w:val="none" w:sz="0" w:space="0" w:color="auto"/>
            <w:bottom w:val="none" w:sz="0" w:space="0" w:color="auto"/>
            <w:right w:val="none" w:sz="0" w:space="0" w:color="auto"/>
          </w:divBdr>
        </w:div>
        <w:div w:id="1164277453">
          <w:marLeft w:val="446"/>
          <w:marRight w:val="0"/>
          <w:marTop w:val="0"/>
          <w:marBottom w:val="0"/>
          <w:divBdr>
            <w:top w:val="none" w:sz="0" w:space="0" w:color="auto"/>
            <w:left w:val="none" w:sz="0" w:space="0" w:color="auto"/>
            <w:bottom w:val="none" w:sz="0" w:space="0" w:color="auto"/>
            <w:right w:val="none" w:sz="0" w:space="0" w:color="auto"/>
          </w:divBdr>
        </w:div>
        <w:div w:id="1250893167">
          <w:marLeft w:val="446"/>
          <w:marRight w:val="0"/>
          <w:marTop w:val="0"/>
          <w:marBottom w:val="0"/>
          <w:divBdr>
            <w:top w:val="none" w:sz="0" w:space="0" w:color="auto"/>
            <w:left w:val="none" w:sz="0" w:space="0" w:color="auto"/>
            <w:bottom w:val="none" w:sz="0" w:space="0" w:color="auto"/>
            <w:right w:val="none" w:sz="0" w:space="0" w:color="auto"/>
          </w:divBdr>
        </w:div>
        <w:div w:id="1311903185">
          <w:marLeft w:val="446"/>
          <w:marRight w:val="0"/>
          <w:marTop w:val="0"/>
          <w:marBottom w:val="0"/>
          <w:divBdr>
            <w:top w:val="none" w:sz="0" w:space="0" w:color="auto"/>
            <w:left w:val="none" w:sz="0" w:space="0" w:color="auto"/>
            <w:bottom w:val="none" w:sz="0" w:space="0" w:color="auto"/>
            <w:right w:val="none" w:sz="0" w:space="0" w:color="auto"/>
          </w:divBdr>
        </w:div>
        <w:div w:id="1439180890">
          <w:marLeft w:val="446"/>
          <w:marRight w:val="0"/>
          <w:marTop w:val="0"/>
          <w:marBottom w:val="0"/>
          <w:divBdr>
            <w:top w:val="none" w:sz="0" w:space="0" w:color="auto"/>
            <w:left w:val="none" w:sz="0" w:space="0" w:color="auto"/>
            <w:bottom w:val="none" w:sz="0" w:space="0" w:color="auto"/>
            <w:right w:val="none" w:sz="0" w:space="0" w:color="auto"/>
          </w:divBdr>
        </w:div>
        <w:div w:id="1475220197">
          <w:marLeft w:val="446"/>
          <w:marRight w:val="0"/>
          <w:marTop w:val="0"/>
          <w:marBottom w:val="0"/>
          <w:divBdr>
            <w:top w:val="none" w:sz="0" w:space="0" w:color="auto"/>
            <w:left w:val="none" w:sz="0" w:space="0" w:color="auto"/>
            <w:bottom w:val="none" w:sz="0" w:space="0" w:color="auto"/>
            <w:right w:val="none" w:sz="0" w:space="0" w:color="auto"/>
          </w:divBdr>
        </w:div>
      </w:divsChild>
    </w:div>
    <w:div w:id="1641232203">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58750948">
      <w:bodyDiv w:val="1"/>
      <w:marLeft w:val="0"/>
      <w:marRight w:val="0"/>
      <w:marTop w:val="0"/>
      <w:marBottom w:val="0"/>
      <w:divBdr>
        <w:top w:val="none" w:sz="0" w:space="0" w:color="auto"/>
        <w:left w:val="none" w:sz="0" w:space="0" w:color="auto"/>
        <w:bottom w:val="none" w:sz="0" w:space="0" w:color="auto"/>
        <w:right w:val="none" w:sz="0" w:space="0" w:color="auto"/>
      </w:divBdr>
    </w:div>
    <w:div w:id="177644184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5836388">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93_Spokane/Docs/S3-183789.zip" TargetMode="External"/><Relationship Id="rId18" Type="http://schemas.openxmlformats.org/officeDocument/2006/relationships/hyperlink" Target="http://portal.3gpp.org/ngppapp/DownloadTDoc.aspx?contributionUid=C4-203256"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portal.3gpp.org/ngppapp/DownloadTDoc.aspx?contributionUid=C4-225627"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25627"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yperlink" Target="http://portal.3gpp.org/ngppapp/DownloadTDoc.aspx?contributionUid=S3-23160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http://portal.3gpp.org/ngppapp/DownloadTDoc.aspx?contributionUid=S3-231606" TargetMode="External"/><Relationship Id="rId23" Type="http://schemas.openxmlformats.org/officeDocument/2006/relationships/image" Target="media/image1.pn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94_Kochi/docs/S3-190559.zip" TargetMode="External"/><Relationship Id="rId22" Type="http://schemas.openxmlformats.org/officeDocument/2006/relationships/hyperlink" Target="http://portal.3gpp.org/ngppapp/DownloadTDoc.aspx?contributionUid=C4-203256" TargetMode="External"/><Relationship Id="rId27" Type="http://schemas.openxmlformats.org/officeDocument/2006/relationships/image" Target="media/image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ADQ376F6HWTR-1074192144-7677</_dlc_DocId>
    <_dlc_DocIdUrl xmlns="4397fad0-70af-449d-b129-6cf6df26877a">
      <Url>https://ericsson.sharepoint.com/sites/SRT/3GPP/_layouts/15/DocIdRedir.aspx?ID=ADQ376F6HWTR-1074192144-7677</Url>
      <Description>ADQ376F6HWTR-1074192144-7677</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UserInfo>
        <DisplayName>Volker Kleinfeld</DisplayName>
        <AccountId>112</AccountId>
        <AccountType/>
      </UserInfo>
      <UserInfo>
        <DisplayName>Jones Lu</DisplayName>
        <AccountId>136</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515D56A-D1FD-4125-89E0-51FA0E6D6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3.xml><?xml version="1.0" encoding="utf-8"?>
<ds:datastoreItem xmlns:ds="http://schemas.openxmlformats.org/officeDocument/2006/customXml" ds:itemID="{C4DE949B-C700-4695-9434-9D3D750E09F2}">
  <ds:schemaRefs>
    <ds:schemaRef ds:uri="637d6a7f-fde3-4f71-974f-6686b756cdaa"/>
    <ds:schemaRef ds:uri="http://schemas.microsoft.com/office/infopath/2007/PartnerControls"/>
    <ds:schemaRef ds:uri="http://purl.org/dc/elements/1.1/"/>
    <ds:schemaRef ds:uri="http://purl.org/dc/terms/"/>
    <ds:schemaRef ds:uri="4397fad0-70af-449d-b129-6cf6df26877a"/>
    <ds:schemaRef ds:uri="http://schemas.openxmlformats.org/package/2006/metadata/core-properties"/>
    <ds:schemaRef ds:uri="http://www.w3.org/XML/1998/namespace"/>
    <ds:schemaRef ds:uri="d8762117-8292-4133-b1c7-eab5c6487cfd"/>
    <ds:schemaRef ds:uri="http://schemas.microsoft.com/office/2006/documentManagement/types"/>
    <ds:schemaRef ds:uri="8ce21422-bdb2-475f-ab65-4309c7957112"/>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5.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6.xml><?xml version="1.0" encoding="utf-8"?>
<ds:datastoreItem xmlns:ds="http://schemas.openxmlformats.org/officeDocument/2006/customXml" ds:itemID="{4678A920-97A4-4923-8749-3FA02D02FA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1504</TotalTime>
  <Pages>5</Pages>
  <Words>1092</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Mohsin </cp:lastModifiedBy>
  <cp:revision>546</cp:revision>
  <dcterms:created xsi:type="dcterms:W3CDTF">2023-11-18T04:30:00Z</dcterms:created>
  <dcterms:modified xsi:type="dcterms:W3CDTF">2024-08-12T09:43:00Z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ba223493-2fcb-4392-8ca9-28ae132bd6b4</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